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4"/>
          <w:szCs w:val="32"/>
        </w:rPr>
      </w:pPr>
      <w:r>
        <w:rPr>
          <w:rFonts w:hint="eastAsia"/>
          <w:b/>
          <w:bCs/>
          <w:sz w:val="24"/>
          <w:szCs w:val="32"/>
        </w:rPr>
        <w:t>关于</w:t>
      </w:r>
      <w:r>
        <w:rPr>
          <w:rFonts w:hint="eastAsia"/>
          <w:b/>
          <w:bCs/>
          <w:sz w:val="24"/>
          <w:szCs w:val="32"/>
          <w:lang w:val="en-US" w:eastAsia="zh-CN"/>
        </w:rPr>
        <w:t>组织申报</w:t>
      </w:r>
      <w:r>
        <w:rPr>
          <w:rFonts w:hint="eastAsia"/>
          <w:b/>
          <w:bCs/>
          <w:sz w:val="24"/>
          <w:szCs w:val="32"/>
        </w:rPr>
        <w:t>2022年度国家社科基金高校思想政治理论课研究专项的通知</w:t>
      </w:r>
    </w:p>
    <w:p>
      <w:pPr>
        <w:rPr>
          <w:rFonts w:hint="eastAsia"/>
          <w:lang w:val="en-US" w:eastAsia="zh-CN"/>
        </w:rPr>
      </w:pPr>
    </w:p>
    <w:p>
      <w:pPr>
        <w:rPr>
          <w:rFonts w:hint="eastAsia"/>
        </w:rPr>
      </w:pPr>
      <w:r>
        <w:rPr>
          <w:rFonts w:hint="eastAsia"/>
          <w:lang w:val="en-US" w:eastAsia="zh-CN"/>
        </w:rPr>
        <w:t>各二级</w:t>
      </w:r>
      <w:r>
        <w:rPr>
          <w:rFonts w:hint="eastAsia"/>
        </w:rPr>
        <w:t>单位：</w:t>
      </w:r>
    </w:p>
    <w:p>
      <w:pPr>
        <w:rPr>
          <w:rFonts w:hint="eastAsia"/>
        </w:rPr>
      </w:pPr>
    </w:p>
    <w:p>
      <w:pPr>
        <w:rPr>
          <w:rFonts w:hint="eastAsia"/>
        </w:rPr>
      </w:pPr>
      <w:r>
        <w:rPr>
          <w:rFonts w:hint="eastAsia"/>
        </w:rPr>
        <w:t xml:space="preserve">    全国哲学社会科学工作办公室《2022年度国家社科基金高校思想政治理论课研究专项申报公告》要求，现就做好</w:t>
      </w:r>
      <w:r>
        <w:rPr>
          <w:rFonts w:hint="eastAsia"/>
          <w:b/>
          <w:bCs/>
          <w:lang w:val="en-US" w:eastAsia="zh-CN"/>
        </w:rPr>
        <w:t>学校</w:t>
      </w:r>
      <w:r>
        <w:rPr>
          <w:rFonts w:hint="eastAsia"/>
        </w:rPr>
        <w:t xml:space="preserve">2022年度国家社科基金高校思想政治理论课研究专项申报工作有关事项通知如下：  </w:t>
      </w:r>
    </w:p>
    <w:p>
      <w:pPr>
        <w:rPr>
          <w:rFonts w:hint="eastAsia"/>
        </w:rPr>
      </w:pPr>
    </w:p>
    <w:p>
      <w:pPr>
        <w:rPr>
          <w:rFonts w:hint="default" w:eastAsiaTheme="minorEastAsia"/>
          <w:lang w:val="en-US" w:eastAsia="zh-CN"/>
        </w:rPr>
      </w:pPr>
      <w:r>
        <w:rPr>
          <w:rFonts w:hint="eastAsia"/>
        </w:rPr>
        <w:t xml:space="preserve">    一、2022年度国家社科基金高校思想政治理论课研究专项具体申报要求见全国哲学社会科学工作办公室发布的申报公告</w:t>
      </w:r>
      <w:r>
        <w:rPr>
          <w:rFonts w:hint="eastAsia"/>
          <w:lang w:eastAsia="zh-CN"/>
        </w:rPr>
        <w:t>（</w:t>
      </w:r>
      <w:r>
        <w:rPr>
          <w:rFonts w:hint="eastAsia"/>
          <w:lang w:val="en-US" w:eastAsia="zh-CN"/>
        </w:rPr>
        <w:t>见附件6</w:t>
      </w:r>
      <w:r>
        <w:rPr>
          <w:rFonts w:hint="eastAsia"/>
          <w:lang w:eastAsia="zh-CN"/>
        </w:rPr>
        <w:t>）。</w:t>
      </w:r>
    </w:p>
    <w:p>
      <w:pPr>
        <w:rPr>
          <w:rFonts w:hint="eastAsia"/>
        </w:rPr>
      </w:pPr>
    </w:p>
    <w:p>
      <w:pPr>
        <w:rPr>
          <w:rFonts w:hint="default" w:eastAsiaTheme="minorEastAsia"/>
          <w:lang w:val="en-US" w:eastAsia="zh-CN"/>
        </w:rPr>
      </w:pPr>
      <w:r>
        <w:rPr>
          <w:rFonts w:hint="eastAsia"/>
        </w:rPr>
        <w:t xml:space="preserve">    二、各</w:t>
      </w:r>
      <w:r>
        <w:rPr>
          <w:rFonts w:hint="eastAsia"/>
          <w:lang w:val="en-US" w:eastAsia="zh-CN"/>
        </w:rPr>
        <w:t>二级单位</w:t>
      </w:r>
      <w:r>
        <w:rPr>
          <w:rFonts w:hint="eastAsia"/>
        </w:rPr>
        <w:t>负责</w:t>
      </w:r>
      <w:r>
        <w:rPr>
          <w:rFonts w:hint="eastAsia"/>
          <w:lang w:val="en-US" w:eastAsia="zh-CN"/>
        </w:rPr>
        <w:t>本学院</w:t>
      </w:r>
      <w:r>
        <w:rPr>
          <w:rFonts w:hint="eastAsia"/>
        </w:rPr>
        <w:t>思政教学科研人员的项目申报，</w:t>
      </w:r>
      <w:r>
        <w:rPr>
          <w:rFonts w:hint="eastAsia"/>
          <w:lang w:val="en-US" w:eastAsia="zh-CN"/>
        </w:rPr>
        <w:t>申报材料由科研秘书</w:t>
      </w:r>
      <w:r>
        <w:rPr>
          <w:rFonts w:hint="eastAsia"/>
        </w:rPr>
        <w:t>统一报送</w:t>
      </w:r>
      <w:r>
        <w:rPr>
          <w:rFonts w:hint="eastAsia"/>
          <w:lang w:val="en-US" w:eastAsia="zh-CN"/>
        </w:rPr>
        <w:t>科研处</w:t>
      </w:r>
      <w:r>
        <w:rPr>
          <w:rFonts w:hint="eastAsia"/>
        </w:rPr>
        <w:t>。</w:t>
      </w:r>
      <w:r>
        <w:rPr>
          <w:rFonts w:hint="eastAsia"/>
          <w:lang w:val="en-US" w:eastAsia="zh-CN"/>
        </w:rPr>
        <w:t>各二级单位</w:t>
      </w:r>
      <w:r>
        <w:rPr>
          <w:rFonts w:hint="eastAsia"/>
        </w:rPr>
        <w:t>要加强对申报工作的组织指导，认真审核，严格把关</w:t>
      </w:r>
      <w:r>
        <w:rPr>
          <w:rFonts w:hint="eastAsia"/>
          <w:lang w:eastAsia="zh-CN"/>
        </w:rPr>
        <w:t>，</w:t>
      </w:r>
      <w:r>
        <w:rPr>
          <w:rFonts w:hint="eastAsia"/>
          <w:lang w:val="en-US" w:eastAsia="zh-CN"/>
        </w:rPr>
        <w:t>避免重复申报，一题多报。</w:t>
      </w:r>
    </w:p>
    <w:p>
      <w:pPr>
        <w:rPr>
          <w:rFonts w:hint="eastAsia"/>
        </w:rPr>
      </w:pPr>
    </w:p>
    <w:p>
      <w:pPr>
        <w:ind w:firstLine="420" w:firstLineChars="200"/>
        <w:rPr>
          <w:rFonts w:hint="eastAsia"/>
        </w:rPr>
      </w:pPr>
      <w:r>
        <w:rPr>
          <w:rFonts w:hint="eastAsia"/>
          <w:lang w:val="en-US" w:eastAsia="zh-CN"/>
        </w:rPr>
        <w:t>三、</w:t>
      </w:r>
      <w:r>
        <w:rPr>
          <w:rFonts w:hint="eastAsia"/>
          <w:b/>
          <w:bCs/>
          <w:color w:val="FF0000"/>
        </w:rPr>
        <w:t>本研究专项实行网络申报和评审</w:t>
      </w:r>
      <w:r>
        <w:rPr>
          <w:rFonts w:hint="eastAsia"/>
        </w:rPr>
        <w:t>。申请人在线申报的同时仍需提交纸质版《申请书》</w:t>
      </w:r>
      <w:r>
        <w:rPr>
          <w:rFonts w:hint="eastAsia"/>
          <w:lang w:eastAsia="zh-CN"/>
        </w:rPr>
        <w:t>。</w:t>
      </w:r>
      <w:r>
        <w:rPr>
          <w:rFonts w:hint="eastAsia"/>
        </w:rPr>
        <w:t>并确保线上线下《申请书》数据内容完全一致。</w:t>
      </w:r>
      <w:r>
        <w:rPr>
          <w:rFonts w:hint="eastAsia"/>
          <w:b/>
          <w:bCs/>
          <w:color w:val="FF0000"/>
          <w:lang w:val="en-US" w:eastAsia="zh-CN"/>
        </w:rPr>
        <w:t>学校申报</w:t>
      </w:r>
      <w:r>
        <w:rPr>
          <w:rFonts w:hint="eastAsia"/>
          <w:b/>
          <w:bCs/>
          <w:color w:val="FF0000"/>
        </w:rPr>
        <w:t>截止时间为2022年8月1</w:t>
      </w:r>
      <w:r>
        <w:rPr>
          <w:rFonts w:hint="eastAsia"/>
          <w:b/>
          <w:bCs/>
          <w:color w:val="FF0000"/>
          <w:lang w:val="en-US" w:eastAsia="zh-CN"/>
        </w:rPr>
        <w:t>0</w:t>
      </w:r>
      <w:r>
        <w:rPr>
          <w:rFonts w:hint="eastAsia"/>
          <w:b/>
          <w:bCs/>
          <w:color w:val="FF0000"/>
        </w:rPr>
        <w:t>日</w:t>
      </w:r>
      <w:r>
        <w:rPr>
          <w:rFonts w:hint="eastAsia"/>
          <w:b/>
          <w:bCs/>
          <w:color w:val="FF0000"/>
          <w:lang w:eastAsia="zh-CN"/>
        </w:rPr>
        <w:t>（</w:t>
      </w:r>
      <w:r>
        <w:rPr>
          <w:rFonts w:hint="eastAsia"/>
          <w:b/>
          <w:bCs/>
          <w:color w:val="FF0000"/>
          <w:lang w:val="en-US" w:eastAsia="zh-CN"/>
        </w:rPr>
        <w:t>周三</w:t>
      </w:r>
      <w:r>
        <w:rPr>
          <w:rFonts w:hint="eastAsia"/>
          <w:b/>
          <w:bCs/>
          <w:color w:val="FF0000"/>
          <w:lang w:eastAsia="zh-CN"/>
        </w:rPr>
        <w:t>）</w:t>
      </w:r>
      <w:r>
        <w:rPr>
          <w:rFonts w:hint="eastAsia"/>
          <w:b/>
          <w:bCs/>
          <w:color w:val="auto"/>
          <w:lang w:eastAsia="zh-CN"/>
        </w:rPr>
        <w:t>。</w:t>
      </w:r>
      <w:r>
        <w:rPr>
          <w:rFonts w:hint="eastAsia"/>
        </w:rPr>
        <w:t>各</w:t>
      </w:r>
      <w:r>
        <w:rPr>
          <w:rFonts w:hint="eastAsia"/>
          <w:lang w:val="en-US" w:eastAsia="zh-CN"/>
        </w:rPr>
        <w:t>二级</w:t>
      </w:r>
      <w:r>
        <w:rPr>
          <w:rFonts w:hint="eastAsia"/>
        </w:rPr>
        <w:t>单位务必在截止日之前向</w:t>
      </w:r>
      <w:r>
        <w:rPr>
          <w:rFonts w:hint="eastAsia"/>
          <w:lang w:val="en-US" w:eastAsia="zh-CN"/>
        </w:rPr>
        <w:t>科研处</w:t>
      </w:r>
      <w:r>
        <w:rPr>
          <w:rFonts w:hint="eastAsia"/>
        </w:rPr>
        <w:t>报送以下材料：</w:t>
      </w:r>
    </w:p>
    <w:p>
      <w:pPr>
        <w:numPr>
          <w:ilvl w:val="0"/>
          <w:numId w:val="0"/>
        </w:numPr>
        <w:ind w:left="420" w:leftChars="0"/>
        <w:rPr>
          <w:rFonts w:hint="eastAsia"/>
          <w:lang w:val="en-US" w:eastAsia="zh-CN"/>
        </w:rPr>
      </w:pPr>
    </w:p>
    <w:p>
      <w:pPr>
        <w:numPr>
          <w:ilvl w:val="0"/>
          <w:numId w:val="0"/>
        </w:numPr>
        <w:ind w:firstLine="420" w:firstLineChars="200"/>
        <w:rPr>
          <w:rFonts w:hint="eastAsia"/>
          <w:lang w:val="en-US" w:eastAsia="zh-CN"/>
        </w:rPr>
      </w:pPr>
      <w:r>
        <w:rPr>
          <w:rFonts w:hint="eastAsia"/>
          <w:lang w:val="en-US" w:eastAsia="zh-CN"/>
        </w:rPr>
        <w:t>1.《专项申请书》（见附件2）。“申请书”应以“2022年度国家社科基金高校思想政治理论课研究专项课题申请书-二级单位简称-申请人-项目名称”命名。</w:t>
      </w:r>
    </w:p>
    <w:p>
      <w:pPr>
        <w:numPr>
          <w:ilvl w:val="0"/>
          <w:numId w:val="0"/>
        </w:numPr>
        <w:ind w:leftChars="200"/>
        <w:rPr>
          <w:rFonts w:hint="eastAsia" w:eastAsiaTheme="minorEastAsia"/>
          <w:lang w:eastAsia="zh-CN"/>
        </w:rPr>
      </w:pPr>
    </w:p>
    <w:p>
      <w:pPr>
        <w:numPr>
          <w:ilvl w:val="0"/>
          <w:numId w:val="0"/>
        </w:numPr>
        <w:ind w:firstLine="420" w:firstLineChars="200"/>
        <w:rPr>
          <w:rFonts w:hint="eastAsia" w:eastAsiaTheme="minorEastAsia"/>
          <w:lang w:eastAsia="zh-CN"/>
        </w:rPr>
      </w:pPr>
      <w:r>
        <w:rPr>
          <w:rFonts w:hint="eastAsia"/>
          <w:lang w:val="en-US" w:eastAsia="zh-CN"/>
        </w:rPr>
        <w:t>2.《课题论证活页》（见附件3）。“论证活页”以“2022年度国家社科基金高校思想政治理论课研究专项论证活页-项目名称”命名。</w:t>
      </w:r>
    </w:p>
    <w:p>
      <w:pPr>
        <w:numPr>
          <w:ilvl w:val="0"/>
          <w:numId w:val="0"/>
        </w:numPr>
        <w:ind w:leftChars="200"/>
        <w:rPr>
          <w:rFonts w:hint="eastAsia" w:eastAsiaTheme="minorEastAsia"/>
          <w:lang w:eastAsia="zh-CN"/>
        </w:rPr>
      </w:pPr>
    </w:p>
    <w:p>
      <w:pPr>
        <w:numPr>
          <w:ilvl w:val="0"/>
          <w:numId w:val="0"/>
        </w:numPr>
        <w:ind w:firstLine="420" w:firstLineChars="200"/>
        <w:rPr>
          <w:rFonts w:hint="default" w:eastAsiaTheme="minorEastAsia"/>
          <w:lang w:val="en-US" w:eastAsia="zh-CN"/>
        </w:rPr>
      </w:pPr>
      <w:r>
        <w:rPr>
          <w:rFonts w:hint="eastAsia"/>
          <w:lang w:val="en-US" w:eastAsia="zh-CN"/>
        </w:rPr>
        <w:t>3.</w:t>
      </w:r>
      <w:r>
        <w:rPr>
          <w:rFonts w:hint="default" w:eastAsiaTheme="minorEastAsia"/>
          <w:lang w:val="en-US" w:eastAsia="zh-CN"/>
        </w:rPr>
        <w:t>《申报材料汇总表》（见附件4）</w:t>
      </w:r>
      <w:r>
        <w:rPr>
          <w:rFonts w:hint="eastAsia"/>
          <w:lang w:val="en-US" w:eastAsia="zh-CN"/>
        </w:rPr>
        <w:t>。“汇总表”以“二级单位简称-2022年度国家社科基金高校思想政治理论课研究专项课题申报汇总表”命名。</w:t>
      </w:r>
    </w:p>
    <w:p>
      <w:pPr>
        <w:numPr>
          <w:ilvl w:val="0"/>
          <w:numId w:val="0"/>
        </w:numPr>
        <w:ind w:leftChars="200"/>
        <w:rPr>
          <w:rFonts w:hint="eastAsia" w:eastAsiaTheme="minorEastAsia"/>
          <w:lang w:eastAsia="zh-CN"/>
        </w:rPr>
      </w:pPr>
    </w:p>
    <w:p>
      <w:pPr>
        <w:numPr>
          <w:ilvl w:val="0"/>
          <w:numId w:val="0"/>
        </w:numPr>
        <w:ind w:firstLine="420" w:firstLineChars="200"/>
        <w:rPr>
          <w:rFonts w:hint="eastAsia" w:eastAsiaTheme="minorEastAsia"/>
          <w:lang w:eastAsia="zh-CN"/>
        </w:rPr>
      </w:pPr>
      <w:r>
        <w:rPr>
          <w:rFonts w:hint="eastAsia"/>
          <w:lang w:val="en-US" w:eastAsia="zh-CN"/>
        </w:rPr>
        <w:t>4.以上材料电子版（word版本），打包成一个文件夹，由科研秘书或科研联络员统一发送至科研处联系邮箱，文件夹命名格式为“二级单位简称-2022年度国家社科基金高校思想政治理论课研究专项申报材料”。</w:t>
      </w:r>
    </w:p>
    <w:p>
      <w:pPr>
        <w:numPr>
          <w:ilvl w:val="0"/>
          <w:numId w:val="0"/>
        </w:numPr>
        <w:ind w:leftChars="200"/>
        <w:rPr>
          <w:rFonts w:hint="eastAsia" w:eastAsiaTheme="minorEastAsia"/>
          <w:lang w:eastAsia="zh-CN"/>
        </w:rPr>
      </w:pPr>
    </w:p>
    <w:p>
      <w:pPr>
        <w:numPr>
          <w:ilvl w:val="0"/>
          <w:numId w:val="0"/>
        </w:numPr>
        <w:ind w:firstLine="420" w:firstLineChars="200"/>
        <w:rPr>
          <w:rFonts w:hint="default" w:eastAsiaTheme="minorEastAsia"/>
          <w:lang w:val="en-US" w:eastAsia="zh-CN"/>
        </w:rPr>
      </w:pPr>
      <w:r>
        <w:rPr>
          <w:rFonts w:hint="eastAsia"/>
          <w:lang w:val="en-US" w:eastAsia="zh-CN"/>
        </w:rPr>
        <w:t>5.申报材料由科研秘书或科研联络员统一报送。科研处</w:t>
      </w:r>
      <w:r>
        <w:rPr>
          <w:rFonts w:hint="eastAsia"/>
        </w:rPr>
        <w:t>不直接受理个人申报。</w:t>
      </w:r>
    </w:p>
    <w:p>
      <w:pPr>
        <w:numPr>
          <w:ilvl w:val="0"/>
          <w:numId w:val="0"/>
        </w:numPr>
        <w:ind w:leftChars="200"/>
        <w:rPr>
          <w:rFonts w:hint="eastAsia" w:eastAsiaTheme="minorEastAsia"/>
          <w:lang w:eastAsia="zh-CN"/>
        </w:rPr>
      </w:pPr>
    </w:p>
    <w:p>
      <w:pPr>
        <w:numPr>
          <w:ilvl w:val="0"/>
          <w:numId w:val="0"/>
        </w:numPr>
        <w:ind w:firstLine="420" w:firstLineChars="200"/>
        <w:rPr>
          <w:rFonts w:hint="default"/>
          <w:lang w:val="en-US" w:eastAsia="zh-CN"/>
        </w:rPr>
      </w:pPr>
      <w:r>
        <w:rPr>
          <w:rFonts w:hint="eastAsia"/>
          <w:lang w:val="en-US" w:eastAsia="zh-CN"/>
        </w:rPr>
        <w:t>6.</w:t>
      </w:r>
      <w:r>
        <w:rPr>
          <w:rFonts w:hint="eastAsia"/>
          <w:b/>
          <w:bCs/>
          <w:color w:val="FF0000"/>
          <w:lang w:val="en-US" w:eastAsia="zh-CN"/>
        </w:rPr>
        <w:t>科研处审查通过后再进行网络填报</w:t>
      </w:r>
      <w:r>
        <w:rPr>
          <w:rFonts w:hint="eastAsia"/>
          <w:lang w:val="en-US" w:eastAsia="zh-CN"/>
        </w:rPr>
        <w:t>。同时报送</w:t>
      </w:r>
      <w:r>
        <w:rPr>
          <w:rFonts w:hint="eastAsia"/>
        </w:rPr>
        <w:t>纸质版</w:t>
      </w:r>
      <w:r>
        <w:rPr>
          <w:rFonts w:hint="eastAsia"/>
          <w:lang w:val="en-US" w:eastAsia="zh-CN"/>
        </w:rPr>
        <w:t>申请书，一式2</w:t>
      </w:r>
      <w:r>
        <w:rPr>
          <w:rFonts w:hint="eastAsia"/>
        </w:rPr>
        <w:t>份</w:t>
      </w:r>
      <w:r>
        <w:rPr>
          <w:rFonts w:hint="eastAsia"/>
          <w:lang w:eastAsia="zh-CN"/>
        </w:rPr>
        <w:t>（</w:t>
      </w:r>
      <w:r>
        <w:rPr>
          <w:rFonts w:hint="eastAsia"/>
          <w:lang w:val="en-US" w:eastAsia="zh-CN"/>
        </w:rPr>
        <w:t>申请人签章、课题组成员签字</w:t>
      </w:r>
      <w:r>
        <w:rPr>
          <w:rFonts w:hint="eastAsia"/>
          <w:lang w:eastAsia="zh-CN"/>
        </w:rPr>
        <w:t>），</w:t>
      </w:r>
      <w:r>
        <w:rPr>
          <w:rFonts w:hint="eastAsia"/>
          <w:lang w:val="en-US" w:eastAsia="zh-CN"/>
        </w:rPr>
        <w:t>双面打印，左侧装订。汇总表和论证活页无需报送纸质版。申请书纸质版材料报送时间科研处另行通知。</w:t>
      </w:r>
    </w:p>
    <w:p>
      <w:pPr>
        <w:rPr>
          <w:rFonts w:hint="eastAsia"/>
        </w:rPr>
      </w:pPr>
    </w:p>
    <w:p>
      <w:pPr>
        <w:rPr>
          <w:rFonts w:hint="eastAsia"/>
        </w:rPr>
      </w:pPr>
      <w:r>
        <w:rPr>
          <w:rFonts w:hint="eastAsia"/>
        </w:rPr>
        <w:t xml:space="preserve">     </w:t>
      </w:r>
      <w:r>
        <w:rPr>
          <w:rFonts w:hint="eastAsia"/>
          <w:lang w:val="en-US" w:eastAsia="zh-CN"/>
        </w:rPr>
        <w:t>四、</w:t>
      </w:r>
      <w:r>
        <w:rPr>
          <w:rFonts w:hint="eastAsia"/>
        </w:rPr>
        <w:t>联系人和联系方式：</w:t>
      </w:r>
    </w:p>
    <w:p>
      <w:pPr>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 系 人：王媛媛</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联系电话：57134786，18019117440（微信同号）</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联系地址：C107b</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联系邮箱：20190025@stiei.edu.cn</w:t>
      </w:r>
      <w:bookmarkStart w:id="0" w:name="_GoBack"/>
      <w:bookmarkEnd w:id="0"/>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有申报意向的老师，</w:t>
      </w:r>
      <w:r>
        <w:rPr>
          <w:rFonts w:hint="eastAsia"/>
          <w:b/>
          <w:bCs/>
          <w:color w:val="FF0000"/>
        </w:rPr>
        <w:t>请于2022年</w:t>
      </w:r>
      <w:r>
        <w:rPr>
          <w:rFonts w:hint="eastAsia"/>
          <w:b/>
          <w:bCs/>
          <w:color w:val="FF0000"/>
          <w:lang w:val="en-US" w:eastAsia="zh-CN"/>
        </w:rPr>
        <w:t>8</w:t>
      </w:r>
      <w:r>
        <w:rPr>
          <w:rFonts w:hint="eastAsia"/>
          <w:b/>
          <w:bCs/>
          <w:color w:val="FF0000"/>
        </w:rPr>
        <w:t>月</w:t>
      </w:r>
      <w:r>
        <w:rPr>
          <w:rFonts w:hint="eastAsia"/>
          <w:b/>
          <w:bCs/>
          <w:color w:val="FF0000"/>
          <w:lang w:val="en-US" w:eastAsia="zh-CN"/>
        </w:rPr>
        <w:t>1</w:t>
      </w:r>
      <w:r>
        <w:rPr>
          <w:rFonts w:hint="eastAsia"/>
          <w:b/>
          <w:bCs/>
          <w:color w:val="FF0000"/>
        </w:rPr>
        <w:t>日（周</w:t>
      </w:r>
      <w:r>
        <w:rPr>
          <w:rFonts w:hint="eastAsia"/>
          <w:b/>
          <w:bCs/>
          <w:color w:val="FF0000"/>
          <w:lang w:val="en-US" w:eastAsia="zh-CN"/>
        </w:rPr>
        <w:t>一</w:t>
      </w:r>
      <w:r>
        <w:rPr>
          <w:rFonts w:hint="eastAsia"/>
          <w:b/>
          <w:bCs/>
          <w:color w:val="FF0000"/>
        </w:rPr>
        <w:t>）之前</w:t>
      </w:r>
      <w:r>
        <w:rPr>
          <w:rFonts w:hint="eastAsia"/>
        </w:rPr>
        <w:t xml:space="preserve">联系科研秘书或科研联络员备案，以便开展后续工作。 </w:t>
      </w:r>
    </w:p>
    <w:p>
      <w:pPr>
        <w:rPr>
          <w:rFonts w:hint="eastAsia"/>
        </w:rPr>
      </w:pPr>
    </w:p>
    <w:p>
      <w:pPr>
        <w:rPr>
          <w:rFonts w:hint="eastAsia"/>
        </w:rPr>
      </w:pPr>
    </w:p>
    <w:p>
      <w:pPr>
        <w:rPr>
          <w:rFonts w:hint="eastAsia" w:eastAsiaTheme="minorEastAsia"/>
          <w:lang w:val="en-US" w:eastAsia="zh-CN"/>
        </w:rPr>
      </w:pPr>
      <w:r>
        <w:rPr>
          <w:rFonts w:hint="eastAsia"/>
          <w:lang w:val="en-US" w:eastAsia="zh-CN"/>
        </w:rPr>
        <w:t>附件：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1.2022年度国家社科基金高校思想政治理论课研究专项选题指南</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2.2022年度国家社科基金高校思想政治理论课研究专项申请书</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3.2022年度国家社科基金高校思想政治理论课研究专项课题论证活页</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r>
        <w:rPr>
          <w:rFonts w:hint="eastAsia"/>
        </w:rPr>
        <w:t xml:space="preserve">4.2022年度国家社科基金高校思想政治理论课研究专项申报材料汇总表   </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textAlignment w:val="auto"/>
        <w:rPr>
          <w:rFonts w:hint="eastAsia"/>
        </w:rPr>
      </w:pPr>
      <w:r>
        <w:rPr>
          <w:rFonts w:hint="eastAsia"/>
          <w:lang w:val="en-US" w:eastAsia="zh-CN"/>
        </w:rPr>
        <w:t>5.</w:t>
      </w:r>
      <w:r>
        <w:rPr>
          <w:rFonts w:hint="eastAsia"/>
        </w:rPr>
        <w:t>关于印发《国家社会科学基金项目资金管理办法》的通知（财教〔2021〕237号）</w:t>
      </w: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p>
    <w:p>
      <w:pPr>
        <w:keepNext w:val="0"/>
        <w:keepLines w:val="0"/>
        <w:pageBreakBefore w:val="0"/>
        <w:widowControl w:val="0"/>
        <w:numPr>
          <w:ilvl w:val="0"/>
          <w:numId w:val="0"/>
        </w:numPr>
        <w:kinsoku/>
        <w:wordWrap/>
        <w:overflowPunct/>
        <w:topLinePunct w:val="0"/>
        <w:autoSpaceDE/>
        <w:autoSpaceDN/>
        <w:bidi w:val="0"/>
        <w:adjustRightInd/>
        <w:snapToGrid/>
        <w:ind w:firstLine="420" w:firstLineChars="200"/>
        <w:jc w:val="both"/>
        <w:textAlignment w:val="auto"/>
        <w:rPr>
          <w:rFonts w:hint="eastAsia"/>
        </w:rPr>
      </w:pPr>
      <w:r>
        <w:rPr>
          <w:rFonts w:hint="eastAsia"/>
        </w:rPr>
        <w:t>6.2022年度国家社科基金高校思想政治理论课研究专项申报公告（国家）</w:t>
      </w:r>
    </w:p>
    <w:p>
      <w:pPr>
        <w:keepNext w:val="0"/>
        <w:keepLines w:val="0"/>
        <w:pageBreakBefore w:val="0"/>
        <w:widowControl w:val="0"/>
        <w:kinsoku/>
        <w:wordWrap/>
        <w:overflowPunct/>
        <w:topLinePunct w:val="0"/>
        <w:autoSpaceDE/>
        <w:autoSpaceDN/>
        <w:bidi w:val="0"/>
        <w:adjustRightInd/>
        <w:snapToGrid/>
        <w:ind w:firstLine="420" w:firstLineChars="200"/>
        <w:textAlignment w:val="auto"/>
        <w:rPr>
          <w:rFonts w:hint="eastAsia"/>
        </w:rPr>
      </w:pPr>
    </w:p>
    <w:p>
      <w:pPr>
        <w:jc w:val="right"/>
        <w:rPr>
          <w:rFonts w:hint="eastAsia"/>
          <w:lang w:val="en-US" w:eastAsia="zh-CN"/>
        </w:rPr>
      </w:pPr>
    </w:p>
    <w:p>
      <w:pPr>
        <w:jc w:val="right"/>
        <w:rPr>
          <w:rFonts w:hint="eastAsia"/>
          <w:lang w:val="en-US" w:eastAsia="zh-CN"/>
        </w:rPr>
      </w:pPr>
    </w:p>
    <w:p>
      <w:pPr>
        <w:jc w:val="right"/>
        <w:rPr>
          <w:rFonts w:hint="eastAsia"/>
          <w:lang w:val="en-US" w:eastAsia="zh-CN"/>
        </w:rPr>
      </w:pPr>
    </w:p>
    <w:p>
      <w:pPr>
        <w:jc w:val="right"/>
        <w:rPr>
          <w:rFonts w:hint="eastAsia"/>
          <w:lang w:val="en-US" w:eastAsia="zh-CN"/>
        </w:rPr>
      </w:pPr>
    </w:p>
    <w:p>
      <w:pPr>
        <w:jc w:val="right"/>
        <w:rPr>
          <w:rFonts w:hint="eastAsia"/>
          <w:lang w:val="en-US" w:eastAsia="zh-CN"/>
        </w:rPr>
      </w:pPr>
    </w:p>
    <w:p>
      <w:pPr>
        <w:jc w:val="right"/>
        <w:rPr>
          <w:rFonts w:hint="eastAsia" w:eastAsiaTheme="minorEastAsia"/>
          <w:lang w:val="en-US" w:eastAsia="zh-CN"/>
        </w:rPr>
      </w:pPr>
      <w:r>
        <w:rPr>
          <w:rFonts w:hint="eastAsia"/>
          <w:lang w:val="en-US" w:eastAsia="zh-CN"/>
        </w:rPr>
        <w:t>科研处</w:t>
      </w:r>
    </w:p>
    <w:p>
      <w:pPr>
        <w:jc w:val="right"/>
      </w:pPr>
      <w:r>
        <w:rPr>
          <w:rFonts w:hint="eastAsia"/>
        </w:rPr>
        <w:t xml:space="preserve">                                                           2022年7月2</w:t>
      </w:r>
      <w:r>
        <w:rPr>
          <w:rFonts w:hint="eastAsia"/>
          <w:lang w:val="en-US" w:eastAsia="zh-CN"/>
        </w:rPr>
        <w:t>6</w:t>
      </w:r>
      <w:r>
        <w:rPr>
          <w:rFonts w:hint="eastAsia"/>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zYTNmZjFlZjY4OTFhNGFiM2U2OWE2NDVhMzY4NzkifQ=="/>
  </w:docVars>
  <w:rsids>
    <w:rsidRoot w:val="00000000"/>
    <w:rsid w:val="00C5031B"/>
    <w:rsid w:val="026C05E0"/>
    <w:rsid w:val="075830D8"/>
    <w:rsid w:val="0E7721BC"/>
    <w:rsid w:val="20151496"/>
    <w:rsid w:val="24DE36B4"/>
    <w:rsid w:val="259534F7"/>
    <w:rsid w:val="274515BC"/>
    <w:rsid w:val="288C0C44"/>
    <w:rsid w:val="31D72CE6"/>
    <w:rsid w:val="33014168"/>
    <w:rsid w:val="347D2292"/>
    <w:rsid w:val="34DF332E"/>
    <w:rsid w:val="4A895CED"/>
    <w:rsid w:val="4F5F139B"/>
    <w:rsid w:val="5B1222CB"/>
    <w:rsid w:val="5C781762"/>
    <w:rsid w:val="616C7377"/>
    <w:rsid w:val="645C7737"/>
    <w:rsid w:val="6DE5150D"/>
    <w:rsid w:val="71B615C9"/>
    <w:rsid w:val="74795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2022-07-26T11:26:00Z</dcterms:created>
  <dc:creator>user</dc:creator>
  <cp:lastModifiedBy>伊娃妈</cp:lastModifiedBy>
  <dcterms:modified xsi:type="dcterms:W3CDTF">2022-07-26T15:20:47Z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5FF3715EA1C54A9C978A768A21A6AC44</vt:lpwstr>
  </property>
</Properties>
</file>