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center"/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</w:pPr>
      <w:bookmarkStart w:id="0" w:name="_GoBack"/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关于给予学生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</w:rPr>
        <w:t>邹沛成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eastAsia="zh-CN"/>
        </w:rPr>
        <w:t>警告</w:t>
      </w:r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处分（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lang w:val="en-US" w:eastAsia="zh-CN"/>
        </w:rPr>
        <w:t>6</w:t>
      </w:r>
      <w:r>
        <w:rPr>
          <w:rFonts w:ascii="宋体" w:hAnsi="宋体" w:eastAsia="宋体" w:cs="宋体"/>
          <w:b/>
          <w:bCs/>
          <w:color w:val="auto"/>
          <w:kern w:val="0"/>
          <w:sz w:val="28"/>
          <w:szCs w:val="28"/>
        </w:rPr>
        <w:t>个月）的决定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邹沛成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男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t>，机械与能源工程学院机电一体化技术</w:t>
      </w:r>
      <w:r>
        <w:rPr>
          <w:rFonts w:hint="eastAsia" w:ascii="宋体" w:hAnsi="宋体" w:cs="宋体"/>
          <w:color w:val="auto"/>
          <w:kern w:val="0"/>
          <w:sz w:val="28"/>
          <w:szCs w:val="28"/>
          <w:lang w:eastAsia="zh-CN"/>
        </w:rPr>
        <w:t>专业22机电2班，学号2022110302078。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kern w:val="0"/>
          <w:sz w:val="28"/>
          <w:szCs w:val="28"/>
          <w:lang w:val="en-US" w:eastAsia="zh-CN"/>
        </w:rPr>
        <w:t>2023年3月，该生在宿舍内使用违禁大功率电器。根据《学生违纪处分规定》相关规定，经研究，</w:t>
      </w:r>
      <w:r>
        <w:rPr>
          <w:rFonts w:hint="eastAsia" w:ascii="宋体" w:hAnsi="宋体" w:cs="宋体"/>
          <w:color w:val="auto"/>
          <w:sz w:val="28"/>
          <w:szCs w:val="28"/>
        </w:rPr>
        <w:t>决定给予学生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邹沛成警告处分（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eastAsia="zh-CN"/>
        </w:rPr>
        <w:t>个月），处分自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8"/>
          <w:szCs w:val="28"/>
          <w:lang w:val="en-US" w:eastAsia="zh-CN"/>
        </w:rPr>
        <w:t>2023年4月3日</w:t>
      </w:r>
      <w:r>
        <w:rPr>
          <w:rFonts w:hint="eastAsia" w:ascii="宋体" w:hAnsi="宋体" w:cs="宋体"/>
          <w:color w:val="auto"/>
          <w:sz w:val="28"/>
          <w:szCs w:val="28"/>
        </w:rPr>
        <w:t>起执行。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560" w:firstLineChars="200"/>
        <w:jc w:val="left"/>
        <w:textAlignment w:val="auto"/>
        <w:rPr>
          <w:rFonts w:hint="eastAsia" w:ascii="宋体" w:hAnsi="宋体" w:cs="宋体"/>
          <w:color w:val="auto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righ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上海电子信息职业技术学院</w:t>
      </w:r>
    </w:p>
    <w:p>
      <w:pPr>
        <w:widowControl/>
        <w:spacing w:line="360" w:lineRule="auto"/>
        <w:ind w:firstLine="6440" w:firstLineChars="2300"/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学生处</w:t>
      </w:r>
    </w:p>
    <w:p>
      <w:pPr>
        <w:widowControl/>
        <w:spacing w:line="360" w:lineRule="auto"/>
        <w:ind w:firstLine="560" w:firstLineChars="200"/>
        <w:jc w:val="center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二〇二</w:t>
      </w: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年</w:t>
      </w:r>
      <w:r>
        <w:rPr>
          <w:rFonts w:hint="eastAsia" w:cs="宋体"/>
          <w:color w:val="auto"/>
          <w:kern w:val="0"/>
          <w:sz w:val="28"/>
          <w:szCs w:val="24"/>
          <w:lang w:eastAsia="zh-CN"/>
        </w:rPr>
        <w:t>四</w:t>
      </w:r>
      <w:r>
        <w:rPr>
          <w:rFonts w:hint="eastAsia" w:cs="宋体"/>
          <w:color w:val="auto"/>
          <w:kern w:val="0"/>
          <w:sz w:val="28"/>
          <w:szCs w:val="24"/>
        </w:rPr>
        <w:t>月</w:t>
      </w:r>
      <w:r>
        <w:rPr>
          <w:rFonts w:hint="eastAsia" w:cs="宋体"/>
          <w:color w:val="auto"/>
          <w:kern w:val="0"/>
          <w:sz w:val="28"/>
          <w:szCs w:val="24"/>
          <w:lang w:eastAsia="zh-CN"/>
        </w:rPr>
        <w:t>三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12A949D4"/>
    <w:rsid w:val="12A9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2023-04-12T05:30:00Z</dcterms:created>
  <dc:creator>HP</dc:creator>
  <cp:lastModifiedBy>HP</cp:lastModifiedBy>
  <dcterms:modified xsi:type="dcterms:W3CDTF">2023-04-12T05:33:42Z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BE72E98D59B94778BA51130026074AAC_11</vt:lpwstr>
  </property>
</Properties>
</file>