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225"/>
        <w:jc w:val="center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  <w:t>关于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  <w:lang w:val="en-US" w:eastAsia="zh-CN"/>
        </w:rPr>
        <w:t>组织申报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  <w:t>上海市2023年度“科技创新行动计划”科普专项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  <w:lang w:val="en-US" w:eastAsia="zh-CN"/>
        </w:rPr>
        <w:t>项目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  <w:t>的通知</w:t>
      </w:r>
    </w:p>
    <w:p>
      <w:pPr>
        <w:widowControl/>
        <w:shd w:val="clear" w:color="auto" w:fill="FFFFFF"/>
        <w:spacing w:after="225"/>
        <w:rPr>
          <w:rFonts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各二级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单位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：</w:t>
      </w:r>
    </w:p>
    <w:p>
      <w:pPr>
        <w:widowControl/>
        <w:numPr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为推进实施创新驱动发展战略，加快建设具有全球影响力的科技创新中心，根据《上海市建设具有全球影响力的科技创新中心“十四五”规划》，上海市科学技术委员会特发布2023年度“科技创新行动计划”科普专项项目申报指南。现将学校项目申请工作的有关事项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通知如下。</w:t>
      </w:r>
    </w:p>
    <w:p>
      <w:pPr>
        <w:widowControl/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一、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课题相关网站信息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1.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 xml:space="preserve"> 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上海市2023年度“科技创新行动计划”科普专项项目申报指南的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链接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：</w:t>
      </w:r>
    </w:p>
    <w:p>
      <w:pPr>
        <w:widowControl/>
        <w:numPr>
          <w:ilvl w:val="0"/>
          <w:numId w:val="0"/>
        </w:numPr>
        <w:shd w:val="clear" w:color="auto" w:fill="FFFFFF"/>
        <w:ind w:firstLine="544" w:firstLineChars="200"/>
        <w:jc w:val="left"/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6"/>
          <w:kern w:val="0"/>
          <w:sz w:val="26"/>
          <w:szCs w:val="26"/>
          <w:u w:val="none"/>
          <w:lang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6"/>
          <w:kern w:val="0"/>
          <w:sz w:val="26"/>
          <w:szCs w:val="26"/>
          <w:u w:val="none"/>
          <w:lang w:eastAsia="zh-CN"/>
        </w:rPr>
        <w:fldChar w:fldCharType="begin"/>
      </w: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6"/>
          <w:kern w:val="0"/>
          <w:sz w:val="26"/>
          <w:szCs w:val="26"/>
          <w:u w:val="none"/>
          <w:lang w:eastAsia="zh-CN"/>
        </w:rPr>
        <w:instrText xml:space="preserve"> HYPERLINK "http://stcsm.sh.gov.cn/zwgk/kyjhxm/xmsb/20230206/3d7f5a7ba37942ce90fce7f854aa45d4.html" </w:instrText>
      </w: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6"/>
          <w:kern w:val="0"/>
          <w:sz w:val="26"/>
          <w:szCs w:val="26"/>
          <w:u w:val="none"/>
          <w:lang w:eastAsia="zh-CN"/>
        </w:rPr>
        <w:fldChar w:fldCharType="separate"/>
      </w:r>
      <w:r>
        <w:rPr>
          <w:rStyle w:val="5"/>
          <w:rFonts w:hint="eastAsia" w:ascii="Microsoft YaHei UI" w:hAnsi="Microsoft YaHei UI" w:eastAsia="Microsoft YaHei UI" w:cs="宋体"/>
          <w:b w:val="0"/>
          <w:bCs w:val="0"/>
          <w:color w:val="333333"/>
          <w:spacing w:val="6"/>
          <w:kern w:val="0"/>
          <w:sz w:val="26"/>
          <w:szCs w:val="26"/>
          <w:lang w:eastAsia="zh-CN"/>
        </w:rPr>
        <w:t>http://stcsm.sh.gov.cn/zwgk/kyjhxm/xmsb/20230206/3d7f5a7ba37942ce90fce7f854aa45d4.html</w:t>
      </w: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6"/>
          <w:kern w:val="0"/>
          <w:sz w:val="26"/>
          <w:szCs w:val="26"/>
          <w:u w:val="none"/>
          <w:lang w:eastAsia="zh-CN"/>
        </w:rPr>
        <w:fldChar w:fldCharType="end"/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</w:pPr>
      <w:r>
        <w:rPr>
          <w:rStyle w:val="5"/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  <w:t>申请人请务必认真阅读2023年度此项目相关网站通知要求。不符合申报要求的申请材料不予受理。</w:t>
      </w:r>
    </w:p>
    <w:p>
      <w:pPr>
        <w:widowControl/>
        <w:numPr>
          <w:ilvl w:val="0"/>
          <w:numId w:val="1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我校要求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提交材料：项目申请人在系统填报后，导出PDF版本申报书，由科研秘书或科研联络员在学校申报截止日期之前将《上海市2023年度“科技创新行动计划”科普专项项目申报书》《科研项目申报汇总表》（见附件）发送至学校科研处邮箱。申报书命名格式：二级单位简称-申请人姓名-上海市2023年度“科技创新行动计划”科普专项项目申报书。</w:t>
      </w:r>
      <w:r>
        <w:rPr>
          <w:rFonts w:hint="eastAsia" w:ascii="Microsoft YaHei UI" w:hAnsi="Microsoft YaHei UI" w:eastAsia="Microsoft YaHei UI" w:cs="宋体"/>
          <w:color w:val="FF0000"/>
          <w:spacing w:val="8"/>
          <w:kern w:val="0"/>
          <w:sz w:val="26"/>
          <w:szCs w:val="26"/>
          <w:lang w:val="en-US" w:eastAsia="zh-CN"/>
        </w:rPr>
        <w:t>科研处审核通过后统一上报。纸质版材料无需上报。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申请人对申报材料的真实性、准确性负责，保证没有知识产权争议，不得有违背科研诚信要求的行为。凡存在弄虚作假、抄袭剽窃等行为的，一经发现查实，取消5年申报资格；如获立项即予撤项并通报批评。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限额申报。为保证研究质量，避免一题多报，重复申报，学校本次课题申报实施限额，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每个二级单位限报2项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。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3.结题。根据上级申报指南要求，完成申报书中预期研</w:t>
      </w:r>
      <w:bookmarkStart w:id="0" w:name="_GoBack"/>
      <w:bookmarkEnd w:id="0"/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究成果的课题，方可申请结题。没有达到结项要求的项目不予结题，同时不认定学校科研考核。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学校申报截止日期是2023年2月24日（周五）。逾期不予受理。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  <w:lang w:val="en-US" w:eastAsia="zh-CN"/>
        </w:rPr>
        <w:t>5.</w:t>
      </w:r>
      <w:r>
        <w:rPr>
          <w:rFonts w:hint="eastAsia"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  <w:t>联系人和联系方式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 系 人：王媛媛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联系电话：57134786，18019117440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联系地址：C107b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联系邮箱：</w:t>
      </w:r>
      <w:r>
        <w:fldChar w:fldCharType="begin"/>
      </w:r>
      <w:r>
        <w:instrText xml:space="preserve"> HYPERLINK "mailto:20190025@stiei.edu.cn" </w:instrText>
      </w:r>
      <w:r>
        <w:fldChar w:fldCharType="separate"/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20190025@stiei.edu.cn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fldChar w:fldCharType="end"/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为了便于开展后续申报工作，有申报意向的老师，请填写《申请人预申报课题科研处备案表（2023年最新版）》（见附件，此表格中的信息需要完整、准确），于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2023年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2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月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21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日（周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二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）之前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联系科研秘书或科研联络员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备案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，统一报送至科研处校内邮箱。科研处不接受个人预申报备案。没有备案的项目将不予受理。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</w:pPr>
    </w:p>
    <w:p>
      <w:pPr>
        <w:pStyle w:val="2"/>
        <w:widowControl/>
        <w:spacing w:beforeAutospacing="0" w:afterAutospacing="0" w:line="300" w:lineRule="auto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附件：</w:t>
      </w:r>
    </w:p>
    <w:p>
      <w:pPr>
        <w:pStyle w:val="2"/>
        <w:widowControl/>
        <w:numPr>
          <w:ilvl w:val="0"/>
          <w:numId w:val="0"/>
        </w:numPr>
        <w:spacing w:beforeAutospacing="0" w:afterAutospacing="0" w:line="300" w:lineRule="auto"/>
        <w:ind w:firstLine="552" w:firstLineChars="200"/>
        <w:rPr>
          <w:rFonts w:hint="default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1.关于发布上海市2023年度“科技创新行动计划”科普专项项目申报指南的通知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2.申请人预申报课题科研处备案表（2023年最新版）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default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3.科研项目申报汇总表</w:t>
      </w:r>
    </w:p>
    <w:p>
      <w:pPr>
        <w:widowControl/>
        <w:shd w:val="clear" w:color="auto" w:fill="FFFFFF"/>
        <w:ind w:firstLine="6348" w:firstLineChars="2300"/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</w:p>
    <w:p>
      <w:pPr>
        <w:widowControl/>
        <w:shd w:val="clear" w:color="auto" w:fill="FFFFFF"/>
        <w:ind w:firstLine="6348" w:firstLineChars="2300"/>
        <w:rPr>
          <w:rFonts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 xml:space="preserve">科研处    </w:t>
      </w:r>
    </w:p>
    <w:p>
      <w:pPr>
        <w:widowControl/>
        <w:shd w:val="clear" w:color="auto" w:fill="FFFFFF"/>
        <w:jc w:val="right"/>
        <w:rPr>
          <w:rFonts w:hint="default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20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23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年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2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月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8日</w:t>
      </w:r>
    </w:p>
    <w:p>
      <w:pPr>
        <w:ind w:firstLine="422" w:firstLineChars="200"/>
        <w:jc w:val="left"/>
        <w:rPr>
          <w:rFonts w:hint="eastAsia"/>
          <w:b/>
          <w:bCs/>
          <w:color w:val="FF0000"/>
          <w:lang w:val="en-US" w:eastAsia="zh-CN"/>
        </w:rPr>
      </w:pPr>
    </w:p>
    <w:p>
      <w:pPr>
        <w:ind w:firstLine="422" w:firstLineChars="200"/>
        <w:jc w:val="left"/>
        <w:rPr>
          <w:rFonts w:hint="eastAsia"/>
          <w:b/>
          <w:bCs/>
          <w:color w:val="FF000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1D04E6"/>
    <w:multiLevelType w:val="singleLevel"/>
    <w:tmpl w:val="A41D04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A8024C2"/>
    <w:multiLevelType w:val="singleLevel"/>
    <w:tmpl w:val="0A8024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YTNmZjFlZjY4OTFhNGFiM2U2OWE2NDVhMzY4NzkifQ=="/>
  </w:docVars>
  <w:rsids>
    <w:rsidRoot w:val="00000000"/>
    <w:rsid w:val="051E6A56"/>
    <w:rsid w:val="072E6CF9"/>
    <w:rsid w:val="07637A03"/>
    <w:rsid w:val="124D44D7"/>
    <w:rsid w:val="16F47617"/>
    <w:rsid w:val="18F34509"/>
    <w:rsid w:val="1D1E5F0E"/>
    <w:rsid w:val="1D48246B"/>
    <w:rsid w:val="2BAB42D3"/>
    <w:rsid w:val="2ECC1478"/>
    <w:rsid w:val="314405FE"/>
    <w:rsid w:val="388365F5"/>
    <w:rsid w:val="3F786ECD"/>
    <w:rsid w:val="40077B0C"/>
    <w:rsid w:val="40521D94"/>
    <w:rsid w:val="41354204"/>
    <w:rsid w:val="41571DD0"/>
    <w:rsid w:val="44440E1B"/>
    <w:rsid w:val="45CC5137"/>
    <w:rsid w:val="5146405B"/>
    <w:rsid w:val="51AC3A8A"/>
    <w:rsid w:val="596A6CE9"/>
    <w:rsid w:val="60AF592A"/>
    <w:rsid w:val="652E1513"/>
    <w:rsid w:val="673F7A07"/>
    <w:rsid w:val="68C22CF8"/>
    <w:rsid w:val="69341BD1"/>
    <w:rsid w:val="6C983716"/>
    <w:rsid w:val="6E6B2E90"/>
    <w:rsid w:val="70903082"/>
    <w:rsid w:val="73B07597"/>
    <w:rsid w:val="770C7339"/>
    <w:rsid w:val="7DF74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2023-02-08T03:44:20Z</dcterms:created>
  <dc:creator>user</dc:creator>
  <cp:lastModifiedBy>伊娃妈</cp:lastModifiedBy>
  <dcterms:modified xsi:type="dcterms:W3CDTF">2023-02-08T04:27:35Z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837C4CEDB7A14609933424C62DB376BF</vt:lpwstr>
  </property>
</Properties>
</file>