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557" w:type="dxa"/>
        <w:tblInd w:w="-39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2"/>
        <w:gridCol w:w="1200"/>
        <w:gridCol w:w="1608"/>
        <w:gridCol w:w="1541"/>
        <w:gridCol w:w="1276"/>
        <w:gridCol w:w="1417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9557" w:type="dxa"/>
            <w:gridSpan w:val="7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学院其他活动用车报价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车型要求</w:t>
            </w:r>
          </w:p>
        </w:tc>
        <w:tc>
          <w:tcPr>
            <w:tcW w:w="1608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投标车型</w:t>
            </w:r>
          </w:p>
        </w:tc>
        <w:tc>
          <w:tcPr>
            <w:tcW w:w="154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单价（元/次）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参考数量（次）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参考合价（元）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1.3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ascii="宋体" w:hAnsi="宋体"/>
                <w:color w:val="auto"/>
                <w:sz w:val="24"/>
                <w:szCs w:val="24"/>
              </w:rPr>
              <w:t>53座</w:t>
            </w:r>
            <w:r>
              <w:rPr>
                <w:rFonts w:hint="eastAsia" w:ascii="宋体" w:hAnsi="宋体"/>
                <w:color w:val="auto"/>
                <w:sz w:val="24"/>
                <w:szCs w:val="24"/>
              </w:rPr>
              <w:t>③</w:t>
            </w:r>
          </w:p>
        </w:tc>
        <w:tc>
          <w:tcPr>
            <w:tcW w:w="1608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同1.1</w:t>
            </w:r>
          </w:p>
        </w:tc>
        <w:tc>
          <w:tcPr>
            <w:tcW w:w="154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1</w:t>
            </w:r>
            <w:r>
              <w:rPr>
                <w:rFonts w:ascii="宋体" w:hAnsi="宋体"/>
                <w:color w:val="auto"/>
                <w:sz w:val="24"/>
                <w:szCs w:val="24"/>
              </w:rPr>
              <w:t>150</w:t>
            </w:r>
            <w:r>
              <w:rPr>
                <w:rFonts w:hint="eastAsia" w:ascii="宋体" w:hAnsi="宋体"/>
                <w:color w:val="auto"/>
                <w:sz w:val="24"/>
                <w:szCs w:val="24"/>
              </w:rPr>
              <w:t>元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100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115000</w:t>
            </w:r>
            <w:r>
              <w:rPr>
                <w:rFonts w:hint="eastAsia" w:ascii="宋体" w:hAnsi="宋体"/>
                <w:color w:val="auto"/>
                <w:sz w:val="24"/>
                <w:szCs w:val="24"/>
              </w:rPr>
              <w:t>元</w:t>
            </w:r>
          </w:p>
        </w:tc>
        <w:tc>
          <w:tcPr>
            <w:tcW w:w="1843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学院其他活动用车价格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1.4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33座</w:t>
            </w:r>
          </w:p>
        </w:tc>
        <w:tc>
          <w:tcPr>
            <w:tcW w:w="1608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金龙客车</w:t>
            </w:r>
          </w:p>
        </w:tc>
        <w:tc>
          <w:tcPr>
            <w:tcW w:w="154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8</w:t>
            </w:r>
            <w:r>
              <w:rPr>
                <w:rFonts w:ascii="宋体" w:hAnsi="宋体"/>
                <w:color w:val="auto"/>
                <w:sz w:val="24"/>
                <w:szCs w:val="24"/>
              </w:rPr>
              <w:t>00</w:t>
            </w:r>
            <w:r>
              <w:rPr>
                <w:rFonts w:hint="eastAsia" w:ascii="宋体" w:hAnsi="宋体"/>
                <w:color w:val="auto"/>
                <w:sz w:val="24"/>
                <w:szCs w:val="24"/>
              </w:rPr>
              <w:t>元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60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48000</w:t>
            </w:r>
            <w:r>
              <w:rPr>
                <w:rFonts w:hint="eastAsia" w:ascii="宋体" w:hAnsi="宋体"/>
                <w:color w:val="auto"/>
                <w:sz w:val="24"/>
                <w:szCs w:val="24"/>
              </w:rPr>
              <w:t>元</w:t>
            </w:r>
          </w:p>
        </w:tc>
        <w:tc>
          <w:tcPr>
            <w:tcW w:w="184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1.5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19座</w:t>
            </w:r>
          </w:p>
        </w:tc>
        <w:tc>
          <w:tcPr>
            <w:tcW w:w="16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eastAsia="zh-CN"/>
              </w:rPr>
              <w:t>考斯特</w:t>
            </w:r>
          </w:p>
        </w:tc>
        <w:tc>
          <w:tcPr>
            <w:tcW w:w="154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700</w:t>
            </w:r>
            <w:r>
              <w:rPr>
                <w:rFonts w:hint="eastAsia" w:ascii="宋体" w:hAnsi="宋体"/>
                <w:color w:val="auto"/>
                <w:sz w:val="24"/>
                <w:szCs w:val="24"/>
              </w:rPr>
              <w:t>元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50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35000</w:t>
            </w:r>
            <w:r>
              <w:rPr>
                <w:rFonts w:hint="eastAsia" w:ascii="宋体" w:hAnsi="宋体"/>
                <w:color w:val="auto"/>
                <w:sz w:val="24"/>
                <w:szCs w:val="24"/>
              </w:rPr>
              <w:t>元</w:t>
            </w:r>
          </w:p>
        </w:tc>
        <w:tc>
          <w:tcPr>
            <w:tcW w:w="184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1.6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7座</w:t>
            </w:r>
          </w:p>
        </w:tc>
        <w:tc>
          <w:tcPr>
            <w:tcW w:w="1608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别克商务车</w:t>
            </w:r>
          </w:p>
        </w:tc>
        <w:tc>
          <w:tcPr>
            <w:tcW w:w="154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600</w:t>
            </w:r>
            <w:r>
              <w:rPr>
                <w:rFonts w:hint="eastAsia" w:ascii="宋体" w:hAnsi="宋体"/>
                <w:color w:val="auto"/>
                <w:sz w:val="24"/>
                <w:szCs w:val="24"/>
              </w:rPr>
              <w:t>元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60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39</w:t>
            </w:r>
            <w:r>
              <w:rPr>
                <w:rFonts w:ascii="宋体" w:hAnsi="宋体"/>
                <w:color w:val="auto"/>
                <w:sz w:val="24"/>
                <w:szCs w:val="24"/>
              </w:rPr>
              <w:t>000</w:t>
            </w:r>
            <w:r>
              <w:rPr>
                <w:rFonts w:hint="eastAsia" w:ascii="宋体" w:hAnsi="宋体"/>
                <w:color w:val="auto"/>
                <w:sz w:val="24"/>
                <w:szCs w:val="24"/>
              </w:rPr>
              <w:t>元</w:t>
            </w:r>
          </w:p>
        </w:tc>
        <w:tc>
          <w:tcPr>
            <w:tcW w:w="184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1.7</w:t>
            </w:r>
          </w:p>
        </w:tc>
        <w:tc>
          <w:tcPr>
            <w:tcW w:w="120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5座</w:t>
            </w:r>
          </w:p>
        </w:tc>
        <w:tc>
          <w:tcPr>
            <w:tcW w:w="160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荣威5</w:t>
            </w:r>
            <w:r>
              <w:rPr>
                <w:rFonts w:ascii="宋体" w:hAnsi="宋体"/>
                <w:color w:val="auto"/>
                <w:sz w:val="24"/>
                <w:szCs w:val="24"/>
              </w:rPr>
              <w:t>50</w:t>
            </w:r>
            <w:r>
              <w:rPr>
                <w:rFonts w:hint="eastAsia" w:ascii="宋体" w:hAnsi="宋体"/>
                <w:color w:val="auto"/>
                <w:sz w:val="24"/>
                <w:szCs w:val="24"/>
              </w:rPr>
              <w:t>同款</w:t>
            </w:r>
          </w:p>
        </w:tc>
        <w:tc>
          <w:tcPr>
            <w:tcW w:w="154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500</w:t>
            </w:r>
            <w:r>
              <w:rPr>
                <w:rFonts w:hint="eastAsia" w:ascii="宋体" w:hAnsi="宋体"/>
                <w:color w:val="auto"/>
                <w:sz w:val="24"/>
                <w:szCs w:val="24"/>
              </w:rPr>
              <w:t>元</w:t>
            </w:r>
          </w:p>
        </w:tc>
        <w:tc>
          <w:tcPr>
            <w:tcW w:w="127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60</w:t>
            </w:r>
          </w:p>
        </w:tc>
        <w:tc>
          <w:tcPr>
            <w:tcW w:w="141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36000</w:t>
            </w:r>
            <w:r>
              <w:rPr>
                <w:rFonts w:hint="eastAsia" w:ascii="宋体" w:hAnsi="宋体"/>
                <w:color w:val="auto"/>
                <w:sz w:val="24"/>
                <w:szCs w:val="24"/>
              </w:rPr>
              <w:t>元</w:t>
            </w:r>
          </w:p>
        </w:tc>
        <w:tc>
          <w:tcPr>
            <w:tcW w:w="1843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6297" w:type="dxa"/>
            <w:gridSpan w:val="5"/>
            <w:tcBorders>
              <w:bottom w:val="single" w:color="auto" w:sz="4" w:space="0"/>
            </w:tcBorders>
            <w:shd w:val="clear" w:color="auto" w:fill="DBE5F1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417" w:type="dxa"/>
            <w:tcBorders>
              <w:bottom w:val="single" w:color="auto" w:sz="4" w:space="0"/>
            </w:tcBorders>
            <w:shd w:val="clear" w:color="auto" w:fill="DBE5F1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843" w:type="dxa"/>
            <w:tcBorders>
              <w:bottom w:val="single" w:color="auto" w:sz="4" w:space="0"/>
              <w:tr2bl w:val="single" w:color="auto" w:sz="4" w:space="0"/>
            </w:tcBorders>
            <w:shd w:val="clear" w:color="auto" w:fill="DBE5F1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57" w:type="dxa"/>
            <w:gridSpan w:val="7"/>
            <w:noWrap w:val="0"/>
            <w:vAlign w:val="center"/>
          </w:tcPr>
          <w:p>
            <w:pPr>
              <w:jc w:val="left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2. 学生通勤班车报价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车型要求</w:t>
            </w:r>
          </w:p>
        </w:tc>
        <w:tc>
          <w:tcPr>
            <w:tcW w:w="1608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投标车型</w:t>
            </w:r>
          </w:p>
        </w:tc>
        <w:tc>
          <w:tcPr>
            <w:tcW w:w="154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单价（元/人）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数量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合价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2.1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53座</w:t>
            </w:r>
          </w:p>
        </w:tc>
        <w:tc>
          <w:tcPr>
            <w:tcW w:w="1608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同1.1</w:t>
            </w:r>
          </w:p>
        </w:tc>
        <w:tc>
          <w:tcPr>
            <w:tcW w:w="154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15</w:t>
            </w:r>
            <w:r>
              <w:rPr>
                <w:rFonts w:hint="eastAsia" w:ascii="宋体" w:hAnsi="宋体"/>
                <w:color w:val="auto"/>
                <w:sz w:val="24"/>
                <w:szCs w:val="24"/>
              </w:rPr>
              <w:t>元/人</w:t>
            </w:r>
          </w:p>
        </w:tc>
        <w:tc>
          <w:tcPr>
            <w:tcW w:w="1276" w:type="dxa"/>
            <w:tcBorders>
              <w:tr2bl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417" w:type="dxa"/>
            <w:tcBorders>
              <w:tr2bl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eastAsia="zh-CN"/>
              </w:rPr>
              <w:t>报每人</w:t>
            </w:r>
            <w:r>
              <w:rPr>
                <w:rFonts w:hint="eastAsia" w:ascii="宋体" w:hAnsi="宋体"/>
                <w:color w:val="auto"/>
                <w:sz w:val="24"/>
                <w:szCs w:val="24"/>
              </w:rPr>
              <w:t>单程票价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57" w:type="dxa"/>
            <w:gridSpan w:val="7"/>
            <w:noWrap w:val="0"/>
            <w:vAlign w:val="center"/>
          </w:tcPr>
          <w:p>
            <w:pPr>
              <w:jc w:val="left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3. 学院其他活动用车超公里数报价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车型要求</w:t>
            </w:r>
          </w:p>
        </w:tc>
        <w:tc>
          <w:tcPr>
            <w:tcW w:w="1608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投标车型</w:t>
            </w:r>
          </w:p>
        </w:tc>
        <w:tc>
          <w:tcPr>
            <w:tcW w:w="154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单价（元/km）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数量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合价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3.1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ascii="宋体" w:hAnsi="宋体"/>
                <w:color w:val="auto"/>
                <w:sz w:val="24"/>
                <w:szCs w:val="24"/>
              </w:rPr>
              <w:t>53座</w:t>
            </w:r>
            <w:r>
              <w:rPr>
                <w:rFonts w:hint="eastAsia" w:ascii="宋体" w:hAnsi="宋体"/>
                <w:color w:val="auto"/>
                <w:sz w:val="24"/>
                <w:szCs w:val="24"/>
              </w:rPr>
              <w:t>③</w:t>
            </w:r>
          </w:p>
        </w:tc>
        <w:tc>
          <w:tcPr>
            <w:tcW w:w="1608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同1.1</w:t>
            </w:r>
          </w:p>
        </w:tc>
        <w:tc>
          <w:tcPr>
            <w:tcW w:w="154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宋体" w:hAnsi="宋体"/>
                <w:color w:val="auto"/>
                <w:sz w:val="24"/>
                <w:szCs w:val="24"/>
              </w:rPr>
              <w:t>元</w:t>
            </w:r>
          </w:p>
        </w:tc>
        <w:tc>
          <w:tcPr>
            <w:tcW w:w="1276" w:type="dxa"/>
            <w:tcBorders>
              <w:tr2bl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417" w:type="dxa"/>
            <w:tcBorders>
              <w:tr2bl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超100公里数后每公里单价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3.2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33座</w:t>
            </w:r>
          </w:p>
        </w:tc>
        <w:tc>
          <w:tcPr>
            <w:tcW w:w="1608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同1.4</w:t>
            </w:r>
          </w:p>
        </w:tc>
        <w:tc>
          <w:tcPr>
            <w:tcW w:w="154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宋体" w:hAnsi="宋体"/>
                <w:color w:val="auto"/>
                <w:sz w:val="24"/>
                <w:szCs w:val="24"/>
              </w:rPr>
              <w:t>元</w:t>
            </w:r>
          </w:p>
        </w:tc>
        <w:tc>
          <w:tcPr>
            <w:tcW w:w="1276" w:type="dxa"/>
            <w:tcBorders>
              <w:tr2bl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417" w:type="dxa"/>
            <w:tcBorders>
              <w:tr2bl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84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3.3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19座</w:t>
            </w:r>
          </w:p>
        </w:tc>
        <w:tc>
          <w:tcPr>
            <w:tcW w:w="1608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同1.5</w:t>
            </w:r>
          </w:p>
        </w:tc>
        <w:tc>
          <w:tcPr>
            <w:tcW w:w="154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宋体" w:hAnsi="宋体"/>
                <w:color w:val="auto"/>
                <w:sz w:val="24"/>
                <w:szCs w:val="24"/>
              </w:rPr>
              <w:t>元</w:t>
            </w:r>
          </w:p>
        </w:tc>
        <w:tc>
          <w:tcPr>
            <w:tcW w:w="1276" w:type="dxa"/>
            <w:tcBorders>
              <w:tr2bl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417" w:type="dxa"/>
            <w:tcBorders>
              <w:tr2bl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84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3.4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7座</w:t>
            </w:r>
          </w:p>
        </w:tc>
        <w:tc>
          <w:tcPr>
            <w:tcW w:w="1608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同1.6</w:t>
            </w:r>
          </w:p>
        </w:tc>
        <w:tc>
          <w:tcPr>
            <w:tcW w:w="154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/>
                <w:color w:val="auto"/>
                <w:sz w:val="24"/>
                <w:szCs w:val="24"/>
              </w:rPr>
              <w:t>元</w:t>
            </w:r>
          </w:p>
        </w:tc>
        <w:tc>
          <w:tcPr>
            <w:tcW w:w="1276" w:type="dxa"/>
            <w:tcBorders>
              <w:tr2bl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417" w:type="dxa"/>
            <w:tcBorders>
              <w:tr2bl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84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3.5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5座</w:t>
            </w:r>
          </w:p>
        </w:tc>
        <w:tc>
          <w:tcPr>
            <w:tcW w:w="1608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同1.7</w:t>
            </w:r>
          </w:p>
        </w:tc>
        <w:tc>
          <w:tcPr>
            <w:tcW w:w="154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/>
                <w:color w:val="auto"/>
                <w:sz w:val="24"/>
                <w:szCs w:val="24"/>
              </w:rPr>
              <w:t>元</w:t>
            </w:r>
          </w:p>
        </w:tc>
        <w:tc>
          <w:tcPr>
            <w:tcW w:w="1276" w:type="dxa"/>
            <w:tcBorders>
              <w:tr2bl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417" w:type="dxa"/>
            <w:tcBorders>
              <w:tr2bl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84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AB66490"/>
    <w:rsid w:val="58522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2021-10-09T02:59:00Z</dcterms:created>
  <dc:creator>user</dc:creator>
  <cp:lastModifiedBy>user</cp:lastModifiedBy>
  <dcterms:modified xsi:type="dcterms:W3CDTF">2021-10-09T03:02:43Z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17D270CE9CD342CE928D1592CA8DF7B3</vt:lpwstr>
  </property>
</Properties>
</file>