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舒体" w:eastAsia="方正舒体"/>
          <w:sz w:val="32"/>
          <w:szCs w:val="32"/>
        </w:rPr>
      </w:pPr>
      <w:r>
        <w:rPr>
          <w:rFonts w:hint="eastAsia" w:ascii="方正舒体" w:eastAsia="方正舒体"/>
          <w:sz w:val="32"/>
          <w:szCs w:val="32"/>
        </w:rPr>
        <w:t>上海电子信息职业技术学院</w:t>
      </w: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校内岗位招聘通知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根据学校岗位设置和工作需要，</w:t>
      </w:r>
      <w:r>
        <w:rPr>
          <w:rFonts w:hint="eastAsia" w:ascii="仿宋_GB2312" w:eastAsia="仿宋_GB2312"/>
          <w:sz w:val="28"/>
          <w:szCs w:val="28"/>
        </w:rPr>
        <w:t>贯彻《</w:t>
      </w:r>
      <w:r>
        <w:rPr>
          <w:rFonts w:hint="eastAsia" w:ascii="仿宋_GB2312" w:eastAsia="仿宋_GB2312" w:cs="仿宋_GB2312" w:hAnsiTheme="majorEastAsia"/>
          <w:color w:val="000000"/>
          <w:kern w:val="0"/>
          <w:sz w:val="28"/>
          <w:szCs w:val="28"/>
        </w:rPr>
        <w:t>上海电子信息职业技术学院“三定”工作实施方案</w:t>
      </w:r>
      <w:r>
        <w:rPr>
          <w:rFonts w:hint="eastAsia" w:ascii="仿宋_GB2312" w:eastAsia="仿宋_GB2312"/>
          <w:sz w:val="28"/>
          <w:szCs w:val="28"/>
        </w:rPr>
        <w:t>》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（沪电信职院〔2023〕25号）</w:t>
      </w:r>
      <w:r>
        <w:rPr>
          <w:rFonts w:hint="eastAsia" w:ascii="仿宋" w:hAnsi="仿宋" w:eastAsia="仿宋"/>
          <w:sz w:val="28"/>
          <w:szCs w:val="28"/>
        </w:rPr>
        <w:t>和《上海电子信息职业技术学院教职工校内转岗管理办法》（沪电信职院</w:t>
      </w:r>
      <w:r>
        <w:rPr>
          <w:rFonts w:hint="eastAsia" w:ascii="仿宋_GB2312" w:eastAsia="仿宋_GB2312" w:hAnsiTheme="majorEastAsia"/>
          <w:kern w:val="0"/>
          <w:sz w:val="28"/>
          <w:szCs w:val="28"/>
        </w:rPr>
        <w:t>〔2023〕55号</w:t>
      </w:r>
      <w:r>
        <w:rPr>
          <w:rFonts w:hint="eastAsia" w:ascii="仿宋" w:hAnsi="仿宋" w:eastAsia="仿宋"/>
          <w:sz w:val="28"/>
          <w:szCs w:val="28"/>
        </w:rPr>
        <w:t>），经二级部门申请，校长办公会批准，拟在全校范围内公开招聘以下部门相关岗位1名，具体要求详见附件。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ab/>
      </w:r>
      <w:r>
        <w:rPr>
          <w:rFonts w:hint="eastAsia" w:ascii="仿宋" w:hAnsi="仿宋" w:eastAsia="仿宋"/>
          <w:sz w:val="28"/>
          <w:szCs w:val="28"/>
        </w:rPr>
        <w:t xml:space="preserve"> 招聘期间，如有疑问，可联系人事处周老师：18116088086。</w:t>
      </w: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     人事处</w:t>
      </w:r>
    </w:p>
    <w:p>
      <w:pPr>
        <w:widowControl/>
        <w:jc w:val="left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仿宋" w:hAnsi="仿宋" w:eastAsia="仿宋"/>
          <w:sz w:val="28"/>
          <w:szCs w:val="28"/>
        </w:rPr>
        <w:t xml:space="preserve">                                            2023年6月26日</w:t>
      </w:r>
    </w:p>
    <w:p>
      <w:pPr>
        <w:widowControl/>
        <w:jc w:val="left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br w:type="page"/>
      </w:r>
      <w:bookmarkStart w:id="0" w:name="_GoBack"/>
      <w:bookmarkEnd w:id="0"/>
    </w:p>
    <w:p>
      <w:pPr>
        <w:widowControl/>
        <w:spacing w:line="450" w:lineRule="atLeast"/>
        <w:jc w:val="left"/>
        <w:rPr>
          <w:rFonts w:hint="eastAsia" w:ascii="仿宋" w:hAnsi="仿宋" w:eastAsia="仿宋" w:cs="Tahoma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附件1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仿宋" w:hAnsi="仿宋" w:eastAsia="仿宋" w:cs="Tahoma"/>
          <w:b/>
          <w:bCs/>
          <w:color w:val="000000"/>
          <w:kern w:val="0"/>
          <w:sz w:val="28"/>
          <w:szCs w:val="28"/>
        </w:rPr>
        <w:t>资产管理处校内岗位招聘公告</w:t>
      </w:r>
    </w:p>
    <w:p>
      <w:pPr>
        <w:widowControl/>
        <w:spacing w:line="360" w:lineRule="auto"/>
        <w:ind w:firstLine="562" w:firstLineChars="200"/>
        <w:jc w:val="left"/>
        <w:rPr>
          <w:rFonts w:ascii="仿宋" w:hAnsi="仿宋" w:eastAsia="仿宋" w:cs="Tahoma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Tahoma"/>
          <w:b/>
          <w:color w:val="000000"/>
          <w:kern w:val="0"/>
          <w:sz w:val="28"/>
          <w:szCs w:val="28"/>
        </w:rPr>
        <w:t>一、岗位与要求</w:t>
      </w:r>
    </w:p>
    <w:tbl>
      <w:tblPr>
        <w:tblStyle w:val="7"/>
        <w:tblW w:w="845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1559"/>
        <w:gridCol w:w="1257"/>
        <w:gridCol w:w="3421"/>
        <w:gridCol w:w="141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2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岗位数</w:t>
            </w:r>
          </w:p>
        </w:tc>
        <w:tc>
          <w:tcPr>
            <w:tcW w:w="3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ind w:firstLine="480" w:firstLineChars="200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岗位要求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岗位性质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7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大型仪器  设备管理员</w:t>
            </w:r>
          </w:p>
        </w:tc>
        <w:tc>
          <w:tcPr>
            <w:tcW w:w="12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0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1.身心健康，思想政治素质过硬；</w:t>
            </w:r>
          </w:p>
          <w:p>
            <w:pPr>
              <w:spacing w:line="400" w:lineRule="atLeas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2.学历及专业要求：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具有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大学本科及以上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，经济类或工科类专业优先；</w:t>
            </w:r>
          </w:p>
          <w:p>
            <w:pPr>
              <w:widowControl/>
              <w:spacing w:line="360" w:lineRule="auto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3.能力要求：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熟悉资产管理、采购管理；做事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细心认真，能够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运用办公软件进行简单的数据处理统计工作；具有良好的沟通协调能力、业务学习能力、文案撰写能力和工作执行力。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管理</w:t>
            </w:r>
          </w:p>
        </w:tc>
      </w:tr>
    </w:tbl>
    <w:p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二、报名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.报名方式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请以“应聘部门</w:t>
      </w:r>
      <w:r>
        <w:rPr>
          <w:rFonts w:ascii="仿宋" w:hAnsi="仿宋" w:eastAsia="仿宋"/>
          <w:kern w:val="0"/>
          <w:sz w:val="24"/>
          <w:szCs w:val="24"/>
        </w:rPr>
        <w:t>+岗位+姓名”为邮件名，于</w:t>
      </w:r>
      <w:r>
        <w:rPr>
          <w:rFonts w:hint="eastAsia" w:ascii="仿宋" w:hAnsi="仿宋" w:eastAsia="仿宋"/>
          <w:kern w:val="0"/>
          <w:sz w:val="24"/>
          <w:szCs w:val="24"/>
        </w:rPr>
        <w:t>7</w:t>
      </w:r>
      <w:r>
        <w:rPr>
          <w:rFonts w:ascii="仿宋" w:hAnsi="仿宋" w:eastAsia="仿宋"/>
          <w:kern w:val="0"/>
          <w:sz w:val="24"/>
          <w:szCs w:val="24"/>
        </w:rPr>
        <w:t>月</w:t>
      </w:r>
      <w:r>
        <w:rPr>
          <w:rFonts w:hint="eastAsia" w:ascii="仿宋" w:hAnsi="仿宋" w:eastAsia="仿宋"/>
          <w:kern w:val="0"/>
          <w:sz w:val="24"/>
          <w:szCs w:val="24"/>
        </w:rPr>
        <w:t>2</w:t>
      </w:r>
      <w:r>
        <w:rPr>
          <w:rFonts w:ascii="仿宋" w:hAnsi="仿宋" w:eastAsia="仿宋"/>
          <w:kern w:val="0"/>
          <w:sz w:val="24"/>
          <w:szCs w:val="24"/>
        </w:rPr>
        <w:t>日前向</w:t>
      </w:r>
      <w:r>
        <w:rPr>
          <w:rFonts w:hint="eastAsia" w:ascii="仿宋" w:hAnsi="仿宋" w:eastAsia="仿宋"/>
          <w:kern w:val="0"/>
          <w:sz w:val="24"/>
          <w:szCs w:val="24"/>
        </w:rPr>
        <w:t>资产管理处</w:t>
      </w:r>
      <w:r>
        <w:rPr>
          <w:rFonts w:ascii="仿宋" w:hAnsi="仿宋" w:eastAsia="仿宋"/>
          <w:kern w:val="0"/>
          <w:sz w:val="24"/>
          <w:szCs w:val="24"/>
        </w:rPr>
        <w:t>提交报名申请，提交邮箱：</w:t>
      </w:r>
      <w:r>
        <w:rPr>
          <w:rFonts w:hint="eastAsia" w:ascii="仿宋" w:hAnsi="仿宋" w:eastAsia="仿宋"/>
          <w:kern w:val="0"/>
          <w:sz w:val="24"/>
          <w:szCs w:val="24"/>
        </w:rPr>
        <w:t>20070453@stiei.edu</w:t>
      </w:r>
      <w:r>
        <w:rPr>
          <w:rStyle w:val="11"/>
          <w:rFonts w:hint="eastAsia" w:ascii="仿宋" w:hAnsi="仿宋" w:eastAsia="仿宋"/>
          <w:color w:val="auto"/>
          <w:kern w:val="0"/>
          <w:sz w:val="24"/>
          <w:szCs w:val="24"/>
          <w:u w:val="none"/>
        </w:rPr>
        <w:t>.cn和</w:t>
      </w:r>
      <w:r>
        <w:rPr>
          <w:rStyle w:val="11"/>
          <w:rFonts w:ascii="仿宋" w:hAnsi="仿宋" w:eastAsia="仿宋"/>
          <w:color w:val="auto"/>
          <w:kern w:val="0"/>
          <w:sz w:val="24"/>
          <w:szCs w:val="24"/>
          <w:u w:val="none"/>
        </w:rPr>
        <w:t>shdzxxhr@126.com</w:t>
      </w:r>
      <w:r>
        <w:rPr>
          <w:rFonts w:ascii="仿宋" w:hAnsi="仿宋" w:eastAsia="仿宋"/>
          <w:sz w:val="24"/>
          <w:szCs w:val="24"/>
        </w:rPr>
        <w:t>（</w:t>
      </w:r>
      <w:r>
        <w:rPr>
          <w:rFonts w:ascii="仿宋" w:hAnsi="仿宋" w:eastAsia="仿宋"/>
          <w:kern w:val="0"/>
          <w:sz w:val="24"/>
          <w:szCs w:val="24"/>
        </w:rPr>
        <w:t>同时提交）。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ascii="仿宋" w:hAnsi="仿宋" w:eastAsia="仿宋"/>
          <w:kern w:val="0"/>
          <w:sz w:val="24"/>
          <w:szCs w:val="24"/>
        </w:rPr>
        <w:t>2.报名所需材料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《教职工校内应聘申请表》（附件2）、个人简历、学历学位证明材料、进校后各级各类奖励及荣誉证书等。</w:t>
      </w:r>
    </w:p>
    <w:p>
      <w:pPr>
        <w:spacing w:line="360" w:lineRule="auto"/>
        <w:ind w:firstLine="562" w:firstLineChars="200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三、考核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1</w:t>
      </w:r>
      <w:r>
        <w:rPr>
          <w:rFonts w:ascii="仿宋" w:hAnsi="仿宋" w:eastAsia="仿宋"/>
          <w:kern w:val="0"/>
          <w:sz w:val="24"/>
          <w:szCs w:val="24"/>
        </w:rPr>
        <w:t>.</w:t>
      </w:r>
      <w:r>
        <w:rPr>
          <w:rFonts w:hint="eastAsia" w:ascii="仿宋" w:hAnsi="仿宋" w:eastAsia="仿宋"/>
          <w:kern w:val="0"/>
          <w:sz w:val="24"/>
          <w:szCs w:val="24"/>
        </w:rPr>
        <w:t>考核时间地点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自本招聘公告发布之日起一周</w:t>
      </w:r>
      <w:r>
        <w:rPr>
          <w:rFonts w:ascii="仿宋" w:hAnsi="仿宋" w:eastAsia="仿宋"/>
          <w:kern w:val="0"/>
          <w:sz w:val="24"/>
          <w:szCs w:val="24"/>
        </w:rPr>
        <w:t>之后，地点另行通知。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</w:t>
      </w:r>
      <w:r>
        <w:rPr>
          <w:rFonts w:ascii="仿宋" w:hAnsi="仿宋" w:eastAsia="仿宋"/>
          <w:kern w:val="0"/>
          <w:sz w:val="24"/>
          <w:szCs w:val="24"/>
        </w:rPr>
        <w:t>.考核方式</w:t>
      </w:r>
    </w:p>
    <w:p>
      <w:pPr>
        <w:spacing w:line="360" w:lineRule="auto"/>
        <w:ind w:firstLine="480" w:firstLineChars="200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面试。</w:t>
      </w:r>
    </w:p>
    <w:p>
      <w:pPr>
        <w:spacing w:line="360" w:lineRule="auto"/>
        <w:ind w:firstLine="480" w:firstLineChars="200"/>
        <w:jc w:val="right"/>
        <w:rPr>
          <w:rFonts w:hint="eastAsia"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资产管理处</w:t>
      </w:r>
    </w:p>
    <w:p>
      <w:pPr>
        <w:spacing w:line="360" w:lineRule="auto"/>
        <w:ind w:firstLine="480" w:firstLineChars="200"/>
        <w:jc w:val="righ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/>
          <w:kern w:val="0"/>
          <w:sz w:val="24"/>
          <w:szCs w:val="24"/>
        </w:rPr>
        <w:t>2023年 6月 26日</w:t>
      </w:r>
    </w:p>
    <w:p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  <w:r>
        <w:rPr>
          <w:rFonts w:hint="eastAsia" w:ascii="仿宋" w:hAnsi="仿宋" w:eastAsia="仿宋" w:cs="Tahoma"/>
          <w:color w:val="000000"/>
          <w:kern w:val="0"/>
          <w:sz w:val="28"/>
          <w:szCs w:val="28"/>
        </w:rPr>
        <w:t>附件2</w:t>
      </w:r>
    </w:p>
    <w:p>
      <w:pPr>
        <w:widowControl/>
        <w:spacing w:line="450" w:lineRule="atLeast"/>
        <w:jc w:val="center"/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</w:pP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上海电子信息职业技术学院</w:t>
      </w:r>
    </w:p>
    <w:p>
      <w:pPr>
        <w:widowControl/>
        <w:spacing w:line="450" w:lineRule="atLeast"/>
        <w:jc w:val="center"/>
        <w:rPr>
          <w:rFonts w:ascii="Tahoma" w:hAnsi="Tahoma" w:eastAsia="宋体" w:cs="Tahoma"/>
          <w:color w:val="444444"/>
          <w:kern w:val="0"/>
          <w:sz w:val="22"/>
          <w:szCs w:val="24"/>
        </w:rPr>
      </w:pPr>
      <w:r>
        <w:rPr>
          <w:rFonts w:ascii="方正小标宋简体" w:hAnsi="方正小标宋简体" w:eastAsia="宋体" w:cs="Tahoma"/>
          <w:color w:val="000000"/>
          <w:kern w:val="0"/>
          <w:sz w:val="40"/>
          <w:szCs w:val="44"/>
        </w:rPr>
        <w:t>教职工</w:t>
      </w:r>
      <w:r>
        <w:rPr>
          <w:rFonts w:hint="eastAsia" w:ascii="方正小标宋简体" w:hAnsi="方正小标宋简体" w:eastAsia="宋体" w:cs="Tahoma"/>
          <w:color w:val="000000"/>
          <w:kern w:val="0"/>
          <w:sz w:val="40"/>
          <w:szCs w:val="44"/>
        </w:rPr>
        <w:t>校内应聘申请表</w:t>
      </w:r>
    </w:p>
    <w:tbl>
      <w:tblPr>
        <w:tblStyle w:val="7"/>
        <w:tblW w:w="9639" w:type="dxa"/>
        <w:tblInd w:w="-45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653"/>
        <w:gridCol w:w="1706"/>
        <w:gridCol w:w="247"/>
        <w:gridCol w:w="1032"/>
        <w:gridCol w:w="173"/>
        <w:gridCol w:w="1384"/>
        <w:gridCol w:w="170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工号</w:t>
            </w:r>
          </w:p>
        </w:tc>
        <w:tc>
          <w:tcPr>
            <w:tcW w:w="165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姓名</w:t>
            </w:r>
          </w:p>
        </w:tc>
        <w:tc>
          <w:tcPr>
            <w:tcW w:w="145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aps/>
                <w:color w:val="000000" w:themeColor="text1"/>
                <w:kern w:val="0"/>
                <w:sz w:val="24"/>
                <w:szCs w:val="24"/>
              </w:rPr>
              <w:t>性别</w:t>
            </w:r>
          </w:p>
        </w:tc>
        <w:tc>
          <w:tcPr>
            <w:tcW w:w="17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学历</w:t>
            </w:r>
            <w:r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/学位</w:t>
            </w:r>
          </w:p>
        </w:tc>
        <w:tc>
          <w:tcPr>
            <w:tcW w:w="14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3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原岗位类别</w:t>
            </w:r>
          </w:p>
        </w:tc>
        <w:tc>
          <w:tcPr>
            <w:tcW w:w="1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原岗位等级</w:t>
            </w: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7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原工作岗位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申请调入部门</w:t>
            </w:r>
          </w:p>
        </w:tc>
        <w:tc>
          <w:tcPr>
            <w:tcW w:w="335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</w:p>
        </w:tc>
        <w:tc>
          <w:tcPr>
            <w:tcW w:w="1452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申请调动岗位</w:t>
            </w:r>
          </w:p>
        </w:tc>
        <w:tc>
          <w:tcPr>
            <w:tcW w:w="3088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33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  <w:t>调动事项</w:t>
            </w:r>
          </w:p>
        </w:tc>
        <w:tc>
          <w:tcPr>
            <w:tcW w:w="7899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50" w:lineRule="atLeas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（教职工申请调动原因、具备拟调动岗位要求的条件等）</w:t>
            </w: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96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                     本人签字：</w:t>
            </w:r>
          </w:p>
          <w:p>
            <w:pPr>
              <w:widowControl/>
              <w:wordWrap w:val="0"/>
              <w:spacing w:line="450" w:lineRule="atLeast"/>
              <w:jc w:val="left"/>
              <w:rPr>
                <w:rFonts w:cs="Tahoma" w:asciiTheme="minorEastAsia" w:hAnsiTheme="minorEastAsia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                                          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45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调出部门意见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720"/>
              <w:jc w:val="lef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 签字（盖章）：         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wordWrap w:val="0"/>
              <w:spacing w:line="450" w:lineRule="atLeast"/>
              <w:ind w:right="96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17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jc w:val="center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学生处意见（仅辅导员填写）</w:t>
            </w:r>
          </w:p>
        </w:tc>
        <w:tc>
          <w:tcPr>
            <w:tcW w:w="360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firstLine="84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50" w:lineRule="atLeast"/>
              <w:ind w:right="720" w:firstLine="84"/>
              <w:jc w:val="lef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签字（盖章）：</w:t>
            </w:r>
          </w:p>
          <w:p>
            <w:pPr>
              <w:widowControl/>
              <w:spacing w:line="450" w:lineRule="atLeast"/>
              <w:ind w:right="720" w:firstLine="84"/>
              <w:jc w:val="lef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    年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  <w:t>  </w:t>
            </w: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日</w:t>
            </w:r>
          </w:p>
        </w:tc>
        <w:tc>
          <w:tcPr>
            <w:tcW w:w="1032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分管领导意见</w:t>
            </w:r>
          </w:p>
        </w:tc>
        <w:tc>
          <w:tcPr>
            <w:tcW w:w="3261" w:type="dxa"/>
            <w:gridSpan w:val="3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widowControl/>
              <w:wordWrap w:val="0"/>
              <w:spacing w:line="450" w:lineRule="atLeast"/>
              <w:ind w:right="720"/>
              <w:jc w:val="right"/>
              <w:rPr>
                <w:rFonts w:cs="Tahoma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>签字：</w:t>
            </w:r>
          </w:p>
          <w:p>
            <w:pPr>
              <w:widowControl/>
              <w:wordWrap w:val="0"/>
              <w:spacing w:line="450" w:lineRule="atLeast"/>
              <w:ind w:right="120"/>
              <w:jc w:val="right"/>
              <w:rPr>
                <w:rFonts w:cs="Tahoma" w:asciiTheme="minorEastAsia" w:hAnsiTheme="minorEastAsia"/>
                <w:color w:val="444444"/>
                <w:kern w:val="0"/>
                <w:sz w:val="24"/>
                <w:szCs w:val="24"/>
              </w:rPr>
            </w:pPr>
            <w:r>
              <w:rPr>
                <w:rFonts w:hint="eastAsia" w:cs="Tahoma" w:asciiTheme="minorEastAsia" w:hAnsiTheme="minorEastAsia"/>
                <w:color w:val="000000"/>
                <w:kern w:val="0"/>
                <w:sz w:val="24"/>
                <w:szCs w:val="24"/>
              </w:rPr>
              <w:t xml:space="preserve">  年    月    日</w:t>
            </w:r>
          </w:p>
        </w:tc>
      </w:tr>
    </w:tbl>
    <w:p>
      <w:pPr>
        <w:widowControl/>
        <w:jc w:val="left"/>
        <w:rPr>
          <w:rFonts w:ascii="仿宋" w:hAnsi="仿宋" w:eastAsia="仿宋"/>
          <w:kern w:val="0"/>
          <w:sz w:val="24"/>
          <w:szCs w:val="24"/>
        </w:rPr>
      </w:pPr>
    </w:p>
    <w:p>
      <w:pPr>
        <w:spacing w:line="360" w:lineRule="auto"/>
        <w:ind w:firstLine="1200" w:firstLineChars="500"/>
        <w:jc w:val="right"/>
        <w:rPr>
          <w:rFonts w:asciiTheme="minorEastAsia" w:hAnsiTheme="minorEastAsia"/>
          <w:kern w:val="0"/>
          <w:sz w:val="24"/>
          <w:szCs w:val="24"/>
        </w:rPr>
      </w:pPr>
    </w:p>
    <w:sectPr>
      <w:footerReference r:id="rId3" w:type="default"/>
      <w:pgSz w:w="11906" w:h="16838"/>
      <w:pgMar w:top="1135" w:right="1800" w:bottom="99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xK6C45AgAAcQ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s0lY7tAAAAAFAQAADwAAAAAAAAABACAAAAAiAAAAZHJzL2Rvd25yZXYueG1s&#10;UEsBAhQAFAAAAAgAh07iQCxK6C45AgAAcQQAAA4AAAAAAAAAAQAgAAAAHwEAAGRycy9lMm9Eb2Mu&#10;eG1sUEsFBgAAAAAGAAYAWQEAAMo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A21670"/>
    <w:multiLevelType w:val="multilevel"/>
    <w:tmpl w:val="58A21670"/>
    <w:lvl w:ilvl="0" w:tentative="0">
      <w:start w:val="1"/>
      <w:numFmt w:val="japaneseCounting"/>
      <w:pStyle w:val="2"/>
      <w:lvlText w:val="第%1章"/>
      <w:lvlJc w:val="left"/>
      <w:pPr>
        <w:ind w:left="2587" w:hanging="88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  <w:lang w:val="zh-CN" w:eastAsia="zh-CN" w:bidi="zh-CN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5ZjNkYjU3YTdhZDcyMzk2OGM2NmJlNDEwYzk5Y2EifQ=="/>
  </w:docVars>
  <w:rsids>
    <w:rsidRoot w:val="00F459DD"/>
    <w:rsid w:val="00003F18"/>
    <w:rsid w:val="00017245"/>
    <w:rsid w:val="000176BD"/>
    <w:rsid w:val="0003437F"/>
    <w:rsid w:val="00051CD2"/>
    <w:rsid w:val="000633AD"/>
    <w:rsid w:val="0007707D"/>
    <w:rsid w:val="00091EE7"/>
    <w:rsid w:val="00094BAE"/>
    <w:rsid w:val="0009561F"/>
    <w:rsid w:val="000C3CA5"/>
    <w:rsid w:val="000F1AB1"/>
    <w:rsid w:val="00104378"/>
    <w:rsid w:val="00124AD0"/>
    <w:rsid w:val="001322B2"/>
    <w:rsid w:val="00162745"/>
    <w:rsid w:val="00174ADB"/>
    <w:rsid w:val="00190C87"/>
    <w:rsid w:val="001A7E2E"/>
    <w:rsid w:val="001B4DEC"/>
    <w:rsid w:val="001C0968"/>
    <w:rsid w:val="00216627"/>
    <w:rsid w:val="0023602B"/>
    <w:rsid w:val="0025449E"/>
    <w:rsid w:val="0028261A"/>
    <w:rsid w:val="002A77BF"/>
    <w:rsid w:val="002B63D5"/>
    <w:rsid w:val="002D3218"/>
    <w:rsid w:val="002F03CF"/>
    <w:rsid w:val="00305859"/>
    <w:rsid w:val="003C1E61"/>
    <w:rsid w:val="003C6D4B"/>
    <w:rsid w:val="003E7178"/>
    <w:rsid w:val="00400AB1"/>
    <w:rsid w:val="004421BB"/>
    <w:rsid w:val="004A78DD"/>
    <w:rsid w:val="004B12B1"/>
    <w:rsid w:val="004B23FE"/>
    <w:rsid w:val="004E25F1"/>
    <w:rsid w:val="005105AA"/>
    <w:rsid w:val="0052349A"/>
    <w:rsid w:val="00567658"/>
    <w:rsid w:val="005A4FE0"/>
    <w:rsid w:val="005B1453"/>
    <w:rsid w:val="00603219"/>
    <w:rsid w:val="00603EAE"/>
    <w:rsid w:val="006042A7"/>
    <w:rsid w:val="0060693B"/>
    <w:rsid w:val="0062141B"/>
    <w:rsid w:val="0063186D"/>
    <w:rsid w:val="00657F29"/>
    <w:rsid w:val="00680F2D"/>
    <w:rsid w:val="00696979"/>
    <w:rsid w:val="006B41F8"/>
    <w:rsid w:val="006C2D18"/>
    <w:rsid w:val="006D0AEE"/>
    <w:rsid w:val="006F0594"/>
    <w:rsid w:val="007043D0"/>
    <w:rsid w:val="007208BC"/>
    <w:rsid w:val="00771A5D"/>
    <w:rsid w:val="007A505D"/>
    <w:rsid w:val="007D605F"/>
    <w:rsid w:val="007E1750"/>
    <w:rsid w:val="00800F22"/>
    <w:rsid w:val="0080455F"/>
    <w:rsid w:val="00816F78"/>
    <w:rsid w:val="0085493D"/>
    <w:rsid w:val="008865F9"/>
    <w:rsid w:val="008A2713"/>
    <w:rsid w:val="008A33CA"/>
    <w:rsid w:val="008C7823"/>
    <w:rsid w:val="008E56D7"/>
    <w:rsid w:val="008E7E09"/>
    <w:rsid w:val="00947D03"/>
    <w:rsid w:val="009A3906"/>
    <w:rsid w:val="009C3C95"/>
    <w:rsid w:val="009C6101"/>
    <w:rsid w:val="009D4267"/>
    <w:rsid w:val="00A0017A"/>
    <w:rsid w:val="00A32B27"/>
    <w:rsid w:val="00AA2A60"/>
    <w:rsid w:val="00AE0F4B"/>
    <w:rsid w:val="00AE1D75"/>
    <w:rsid w:val="00B0217E"/>
    <w:rsid w:val="00B06E96"/>
    <w:rsid w:val="00B113B6"/>
    <w:rsid w:val="00B4435B"/>
    <w:rsid w:val="00B51DA8"/>
    <w:rsid w:val="00B66D4E"/>
    <w:rsid w:val="00B70273"/>
    <w:rsid w:val="00B845CE"/>
    <w:rsid w:val="00BA16C3"/>
    <w:rsid w:val="00BA653F"/>
    <w:rsid w:val="00BB7C14"/>
    <w:rsid w:val="00BC00E0"/>
    <w:rsid w:val="00BC34ED"/>
    <w:rsid w:val="00BC388C"/>
    <w:rsid w:val="00BF3371"/>
    <w:rsid w:val="00C00E63"/>
    <w:rsid w:val="00C0182E"/>
    <w:rsid w:val="00C2671C"/>
    <w:rsid w:val="00C43DBA"/>
    <w:rsid w:val="00C835A7"/>
    <w:rsid w:val="00C95365"/>
    <w:rsid w:val="00CC10CC"/>
    <w:rsid w:val="00D36E13"/>
    <w:rsid w:val="00D4565F"/>
    <w:rsid w:val="00D5731E"/>
    <w:rsid w:val="00DB6A2D"/>
    <w:rsid w:val="00DD0462"/>
    <w:rsid w:val="00E17E5E"/>
    <w:rsid w:val="00E22749"/>
    <w:rsid w:val="00E3019A"/>
    <w:rsid w:val="00E5335A"/>
    <w:rsid w:val="00E732B4"/>
    <w:rsid w:val="00E80797"/>
    <w:rsid w:val="00E85F4A"/>
    <w:rsid w:val="00E96086"/>
    <w:rsid w:val="00EA6DA1"/>
    <w:rsid w:val="00EB4E9F"/>
    <w:rsid w:val="00EC7FE7"/>
    <w:rsid w:val="00ED08F1"/>
    <w:rsid w:val="00EF5243"/>
    <w:rsid w:val="00F1336D"/>
    <w:rsid w:val="00F17099"/>
    <w:rsid w:val="00F27936"/>
    <w:rsid w:val="00F331AE"/>
    <w:rsid w:val="00F340D4"/>
    <w:rsid w:val="00F459DD"/>
    <w:rsid w:val="00F472BE"/>
    <w:rsid w:val="00F97063"/>
    <w:rsid w:val="00F977FF"/>
    <w:rsid w:val="00FA349D"/>
    <w:rsid w:val="00FA7AEC"/>
    <w:rsid w:val="00FC2FBD"/>
    <w:rsid w:val="023163A7"/>
    <w:rsid w:val="0451447E"/>
    <w:rsid w:val="04AB0898"/>
    <w:rsid w:val="0527279C"/>
    <w:rsid w:val="06B01930"/>
    <w:rsid w:val="08A234FA"/>
    <w:rsid w:val="0DE14AC5"/>
    <w:rsid w:val="12FD628C"/>
    <w:rsid w:val="13B8757C"/>
    <w:rsid w:val="1740285C"/>
    <w:rsid w:val="18D92F68"/>
    <w:rsid w:val="1BBB6955"/>
    <w:rsid w:val="1BD3548C"/>
    <w:rsid w:val="1C1442B7"/>
    <w:rsid w:val="1F2760B0"/>
    <w:rsid w:val="1F602B3B"/>
    <w:rsid w:val="2412732E"/>
    <w:rsid w:val="24A02B8C"/>
    <w:rsid w:val="24AE5295"/>
    <w:rsid w:val="2501161D"/>
    <w:rsid w:val="25506360"/>
    <w:rsid w:val="276A122F"/>
    <w:rsid w:val="29947356"/>
    <w:rsid w:val="2E905383"/>
    <w:rsid w:val="32D73C81"/>
    <w:rsid w:val="337224FA"/>
    <w:rsid w:val="37B670B1"/>
    <w:rsid w:val="38E278EF"/>
    <w:rsid w:val="3A856654"/>
    <w:rsid w:val="3D970B4A"/>
    <w:rsid w:val="408558C9"/>
    <w:rsid w:val="43E91A02"/>
    <w:rsid w:val="450308A1"/>
    <w:rsid w:val="477B5067"/>
    <w:rsid w:val="48991BE8"/>
    <w:rsid w:val="4BDD0686"/>
    <w:rsid w:val="4E5D51C8"/>
    <w:rsid w:val="50746AF7"/>
    <w:rsid w:val="53C2401E"/>
    <w:rsid w:val="58291D15"/>
    <w:rsid w:val="58D24FE9"/>
    <w:rsid w:val="5AD27FB7"/>
    <w:rsid w:val="601369C5"/>
    <w:rsid w:val="607E2756"/>
    <w:rsid w:val="631B72A6"/>
    <w:rsid w:val="635D7D51"/>
    <w:rsid w:val="636447A9"/>
    <w:rsid w:val="67397CFB"/>
    <w:rsid w:val="69984F7D"/>
    <w:rsid w:val="6C917C78"/>
    <w:rsid w:val="744D4DE6"/>
    <w:rsid w:val="752875DB"/>
    <w:rsid w:val="775D17E4"/>
    <w:rsid w:val="78880AE2"/>
    <w:rsid w:val="7AD1051F"/>
    <w:rsid w:val="7B00666F"/>
    <w:rsid w:val="7B7A0BB6"/>
    <w:rsid w:val="7D0F71B4"/>
    <w:rsid w:val="7DD71B3E"/>
    <w:rsid w:val="7E6E42D6"/>
    <w:rsid w:val="7E7F18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adjustRightInd w:val="0"/>
      <w:snapToGrid w:val="0"/>
      <w:spacing w:beforeLines="50" w:line="360" w:lineRule="auto"/>
      <w:jc w:val="center"/>
      <w:outlineLvl w:val="0"/>
    </w:pPr>
    <w:rPr>
      <w:rFonts w:ascii="仿宋" w:hAnsi="仿宋" w:eastAsia="仿宋"/>
      <w:b/>
      <w:bCs/>
      <w:kern w:val="44"/>
      <w:sz w:val="24"/>
      <w:szCs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rPr>
      <w:sz w:val="24"/>
    </w:rPr>
  </w:style>
  <w:style w:type="table" w:styleId="8">
    <w:name w:val="Table Grid"/>
    <w:basedOn w:val="7"/>
    <w:unhideWhenUsed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paragraph" w:customStyle="1" w:styleId="14">
    <w:name w:val="conte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717</Words>
  <Characters>785</Characters>
  <Lines>8</Lines>
  <Paragraphs>2</Paragraphs>
  <TotalTime>23</TotalTime>
  <ScaleCrop>false</ScaleCrop>
  <LinksUpToDate>false</LinksUpToDate>
  <CharactersWithSpaces>1046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2022-05-31T09:12:00Z</dcterms:created>
  <dc:creator>zxr</dc:creator>
  <cp:lastModifiedBy>燕过无痕</cp:lastModifiedBy>
  <cp:lastPrinted>2023-06-21T03:54:00Z</cp:lastPrinted>
  <dcterms:modified xsi:type="dcterms:W3CDTF">2023-06-26T04:39:40Z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D0E88DF733DC409CAED248DB012930D1_13</vt:lpwstr>
  </property>
</Properties>
</file>