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71BA0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固定资产借用单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63"/>
        <w:gridCol w:w="1640"/>
        <w:gridCol w:w="1154"/>
        <w:gridCol w:w="669"/>
        <w:gridCol w:w="1074"/>
        <w:gridCol w:w="576"/>
        <w:gridCol w:w="988"/>
        <w:gridCol w:w="722"/>
        <w:gridCol w:w="846"/>
      </w:tblGrid>
      <w:tr w14:paraId="056A8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3" w:type="dxa"/>
            <w:gridSpan w:val="2"/>
            <w:vAlign w:val="center"/>
          </w:tcPr>
          <w:p w14:paraId="5E9BF39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申请人</w:t>
            </w:r>
          </w:p>
        </w:tc>
        <w:tc>
          <w:tcPr>
            <w:tcW w:w="1640" w:type="dxa"/>
            <w:vAlign w:val="center"/>
          </w:tcPr>
          <w:p w14:paraId="278FBF7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  <w:vAlign w:val="center"/>
          </w:tcPr>
          <w:p w14:paraId="01D2DBF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借用时间</w:t>
            </w:r>
          </w:p>
        </w:tc>
        <w:tc>
          <w:tcPr>
            <w:tcW w:w="1743" w:type="dxa"/>
            <w:gridSpan w:val="2"/>
            <w:vAlign w:val="center"/>
          </w:tcPr>
          <w:p w14:paraId="3E2946C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gridSpan w:val="2"/>
            <w:vAlign w:val="center"/>
          </w:tcPr>
          <w:p w14:paraId="2680BB0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预计归还时间</w:t>
            </w:r>
          </w:p>
        </w:tc>
        <w:tc>
          <w:tcPr>
            <w:tcW w:w="1568" w:type="dxa"/>
            <w:gridSpan w:val="2"/>
            <w:vAlign w:val="center"/>
          </w:tcPr>
          <w:p w14:paraId="1A74B65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4459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0"/>
          </w:tcPr>
          <w:p w14:paraId="74E496B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借用资产清单</w:t>
            </w:r>
          </w:p>
        </w:tc>
      </w:tr>
      <w:tr w14:paraId="13EB0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</w:tcPr>
          <w:p w14:paraId="6C01A8A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803" w:type="dxa"/>
            <w:gridSpan w:val="2"/>
          </w:tcPr>
          <w:p w14:paraId="6107AFC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资产编号</w:t>
            </w:r>
          </w:p>
        </w:tc>
        <w:tc>
          <w:tcPr>
            <w:tcW w:w="1823" w:type="dxa"/>
            <w:gridSpan w:val="2"/>
          </w:tcPr>
          <w:p w14:paraId="18FB5A2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资产名称</w:t>
            </w:r>
          </w:p>
        </w:tc>
        <w:tc>
          <w:tcPr>
            <w:tcW w:w="1650" w:type="dxa"/>
            <w:gridSpan w:val="2"/>
          </w:tcPr>
          <w:p w14:paraId="346644B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988" w:type="dxa"/>
          </w:tcPr>
          <w:p w14:paraId="50EAC81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是否进口设备</w:t>
            </w:r>
          </w:p>
        </w:tc>
        <w:tc>
          <w:tcPr>
            <w:tcW w:w="722" w:type="dxa"/>
          </w:tcPr>
          <w:p w14:paraId="65EF0C0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846" w:type="dxa"/>
          </w:tcPr>
          <w:p w14:paraId="73E662C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</w:tr>
      <w:tr w14:paraId="6BA68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</w:tcPr>
          <w:p w14:paraId="745037A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3" w:type="dxa"/>
            <w:gridSpan w:val="2"/>
          </w:tcPr>
          <w:p w14:paraId="2AE73EF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gridSpan w:val="2"/>
          </w:tcPr>
          <w:p w14:paraId="3541544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650" w:type="dxa"/>
            <w:gridSpan w:val="2"/>
          </w:tcPr>
          <w:p w14:paraId="01FB65F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8" w:type="dxa"/>
          </w:tcPr>
          <w:p w14:paraId="2368DD2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2" w:type="dxa"/>
          </w:tcPr>
          <w:p w14:paraId="452AC32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6" w:type="dxa"/>
          </w:tcPr>
          <w:p w14:paraId="2C69181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AA08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</w:tcPr>
          <w:p w14:paraId="7EABE67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3" w:type="dxa"/>
            <w:gridSpan w:val="2"/>
          </w:tcPr>
          <w:p w14:paraId="4CE6D84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gridSpan w:val="2"/>
          </w:tcPr>
          <w:p w14:paraId="2B34707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</w:tcPr>
          <w:p w14:paraId="0627F4E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8" w:type="dxa"/>
          </w:tcPr>
          <w:p w14:paraId="68E9528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2" w:type="dxa"/>
          </w:tcPr>
          <w:p w14:paraId="4EAE45B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6" w:type="dxa"/>
          </w:tcPr>
          <w:p w14:paraId="4EF718A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9461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</w:tcPr>
          <w:p w14:paraId="163904D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3" w:type="dxa"/>
            <w:gridSpan w:val="2"/>
          </w:tcPr>
          <w:p w14:paraId="005FBD9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gridSpan w:val="2"/>
          </w:tcPr>
          <w:p w14:paraId="4620E34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</w:tcPr>
          <w:p w14:paraId="532EB42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8" w:type="dxa"/>
          </w:tcPr>
          <w:p w14:paraId="40A3374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2" w:type="dxa"/>
          </w:tcPr>
          <w:p w14:paraId="26C5A03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6" w:type="dxa"/>
          </w:tcPr>
          <w:p w14:paraId="58C4073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077A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 w14:paraId="5361918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借用</w:t>
            </w:r>
          </w:p>
          <w:p w14:paraId="3E4B9E4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理由</w:t>
            </w:r>
          </w:p>
        </w:tc>
        <w:tc>
          <w:tcPr>
            <w:tcW w:w="7832" w:type="dxa"/>
            <w:gridSpan w:val="9"/>
            <w:vAlign w:val="center"/>
          </w:tcPr>
          <w:p w14:paraId="0F57464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  <w:p w14:paraId="5C6E3521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说明使用方向、使用方案，比如借以上设备临时用于XX课件拍摄、录制</w:t>
            </w:r>
          </w:p>
          <w:p w14:paraId="3018B716"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 w14:paraId="0B927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0"/>
          </w:tcPr>
          <w:p w14:paraId="01270CE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仿宋_GB2312" w:hAnsi="仿宋_GB2312" w:eastAsia="仿宋_GB2312" w:cs="Times New Roman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本人承诺借用以上资产后，将严格遵守学校固定资产使用规定，确保资产安全和完整。在资产使用期间，不用于其他</w:t>
            </w:r>
            <w:r>
              <w:rPr>
                <w:rFonts w:hint="eastAsia" w:ascii="仿宋_GB2312" w:hAnsi="仿宋_GB2312" w:eastAsia="仿宋_GB2312" w:cs="Times New Roman"/>
                <w:sz w:val="21"/>
                <w:szCs w:val="21"/>
                <w:vertAlign w:val="baseline"/>
                <w:lang w:val="en-US" w:eastAsia="zh-CN" w:bidi="ar-SA"/>
              </w:rPr>
              <w:t>用途，使用期限届满或任务完成时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 w:bidi="ar-SA"/>
              </w:rPr>
              <w:t>按约定时间</w:t>
            </w:r>
            <w:r>
              <w:rPr>
                <w:rFonts w:hint="eastAsia" w:ascii="仿宋_GB2312" w:hAnsi="仿宋_GB2312" w:eastAsia="仿宋_GB2312" w:cs="Times New Roman"/>
                <w:sz w:val="21"/>
                <w:szCs w:val="21"/>
                <w:vertAlign w:val="baseline"/>
                <w:lang w:val="en-US" w:eastAsia="zh-CN" w:bidi="ar-SA"/>
              </w:rPr>
              <w:t>归还</w:t>
            </w:r>
            <w:r>
              <w:rPr>
                <w:rFonts w:hint="eastAsia" w:cs="Times New Roman"/>
                <w:sz w:val="21"/>
                <w:szCs w:val="21"/>
                <w:vertAlign w:val="baseline"/>
                <w:lang w:val="en-US" w:eastAsia="zh-CN" w:bidi="ar-SA"/>
              </w:rPr>
              <w:t>，并承担对所借资产的安全保管责任，对因本人使用不当造成的资产损坏承担经济赔偿责任。</w:t>
            </w:r>
          </w:p>
          <w:p w14:paraId="43367367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  <w:t>申请人：</w:t>
            </w:r>
          </w:p>
          <w:p w14:paraId="41017D1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90" w:firstLineChars="290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202X年XX月XX日</w:t>
            </w:r>
          </w:p>
        </w:tc>
      </w:tr>
      <w:tr w14:paraId="15B76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4316" w:type="dxa"/>
            <w:gridSpan w:val="5"/>
          </w:tcPr>
          <w:p w14:paraId="044A093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 w14:paraId="084B242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 w14:paraId="712E517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050" w:firstLineChars="500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分管资产负责人：</w:t>
            </w:r>
          </w:p>
          <w:p w14:paraId="3863BED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050" w:firstLineChars="50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202X年XX月XX日</w:t>
            </w:r>
          </w:p>
        </w:tc>
        <w:tc>
          <w:tcPr>
            <w:tcW w:w="4206" w:type="dxa"/>
            <w:gridSpan w:val="5"/>
          </w:tcPr>
          <w:p w14:paraId="7A2CA9FF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36B1FA11">
            <w:pPr>
              <w:ind w:left="0" w:leftChars="0" w:firstLine="420" w:firstLineChars="200"/>
              <w:rPr>
                <w:rFonts w:hint="eastAsia" w:cs="仿宋_GB231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5FFAC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420" w:firstLineChars="200"/>
              <w:textAlignment w:val="auto"/>
              <w:rPr>
                <w:rFonts w:hint="eastAsia" w:cs="仿宋_GB231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62AF9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1470" w:firstLineChars="7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仿宋_GB2312"/>
                <w:sz w:val="21"/>
                <w:szCs w:val="21"/>
                <w:vertAlign w:val="baseline"/>
                <w:lang w:val="en-US" w:eastAsia="zh-CN" w:bidi="ar-SA"/>
              </w:rPr>
              <w:t>资产管理员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  <w:t>：</w:t>
            </w:r>
          </w:p>
          <w:p w14:paraId="05DB41A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1260" w:firstLineChars="60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202X年XX月XX日</w:t>
            </w:r>
          </w:p>
        </w:tc>
      </w:tr>
      <w:tr w14:paraId="22D40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690" w:type="dxa"/>
            <w:vAlign w:val="center"/>
          </w:tcPr>
          <w:p w14:paraId="341678B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归还</w:t>
            </w:r>
          </w:p>
          <w:p w14:paraId="5EB5275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7832" w:type="dxa"/>
            <w:gridSpan w:val="9"/>
            <w:vAlign w:val="center"/>
          </w:tcPr>
          <w:p w14:paraId="18C9A7B6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1322DBD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210" w:firstLineChars="100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以上资产于202X年XX月XX日归还。经确认：</w:t>
            </w:r>
          </w:p>
          <w:p w14:paraId="17D6746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210" w:firstLineChars="100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sym w:font="Wingdings 2" w:char="0052"/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资产无损坏，功能正常。</w:t>
            </w:r>
          </w:p>
          <w:p w14:paraId="2A50C8E1">
            <w:pPr>
              <w:ind w:left="0" w:leftChars="0" w:firstLine="210" w:firstLineChars="1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资产有损：（具体损坏情况描述）。</w:t>
            </w:r>
          </w:p>
          <w:p w14:paraId="493E4DE7">
            <w:pPr>
              <w:ind w:left="0" w:leftChars="0" w:firstLine="0" w:firstLineChars="0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18569515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62D0F65C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</w:pPr>
          </w:p>
          <w:p w14:paraId="62BBCF2E">
            <w:pPr>
              <w:ind w:left="0" w:leftChars="0" w:firstLine="5040" w:firstLineChars="2400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仿宋_GB2312"/>
                <w:sz w:val="21"/>
                <w:szCs w:val="21"/>
                <w:vertAlign w:val="baseline"/>
                <w:lang w:val="en-US" w:eastAsia="zh-CN" w:bidi="ar-SA"/>
              </w:rPr>
              <w:t>资产管理员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  <w:t>：</w:t>
            </w:r>
          </w:p>
          <w:p w14:paraId="451E690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30" w:firstLineChars="2300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202X年XX月XX日</w:t>
            </w:r>
          </w:p>
        </w:tc>
      </w:tr>
    </w:tbl>
    <w:p w14:paraId="6DEA947D"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说明：1.学校下发的移动办公设备，如本人领用的笔记本电脑、移动硬盘等无需办理借用手续。</w:t>
      </w:r>
    </w:p>
    <w:p w14:paraId="368A89CE">
      <w:pPr>
        <w:ind w:firstLine="900" w:firstLineChars="50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2.大型设备、精密仪器、涉密资产原则上不得校外临时使用。</w:t>
      </w:r>
    </w:p>
    <w:p w14:paraId="0AD7C863">
      <w:pPr>
        <w:ind w:left="1076" w:leftChars="320" w:hanging="180" w:hangingChars="100"/>
        <w:rPr>
          <w:rFonts w:hint="default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3.如申请人不是资产保管人，借用单应向资产保管人报备，归还时由资产管理员协同资产保管人共同确认。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F0C7A"/>
    <w:rsid w:val="021E775C"/>
    <w:rsid w:val="071C5C45"/>
    <w:rsid w:val="09465111"/>
    <w:rsid w:val="205D3AD0"/>
    <w:rsid w:val="37200193"/>
    <w:rsid w:val="3DB50FFF"/>
    <w:rsid w:val="44A6541D"/>
    <w:rsid w:val="45433201"/>
    <w:rsid w:val="4ABA40F8"/>
    <w:rsid w:val="69156772"/>
    <w:rsid w:val="6B5D5E30"/>
    <w:rsid w:val="72DF0C7A"/>
    <w:rsid w:val="77A0614E"/>
    <w:rsid w:val="7E1F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80" w:firstLineChars="200"/>
      <w:jc w:val="both"/>
    </w:pPr>
    <w:rPr>
      <w:rFonts w:ascii="仿宋_GB2312" w:hAnsi="仿宋_GB2312" w:eastAsia="仿宋_GB2312" w:cs="Times New Roman"/>
      <w:sz w:val="28"/>
      <w:szCs w:val="2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next w:val="1"/>
    <w:qFormat/>
    <w:uiPriority w:val="0"/>
    <w:pPr>
      <w:spacing w:line="240" w:lineRule="auto"/>
      <w:ind w:left="0" w:leftChars="0" w:right="0" w:rightChars="0" w:firstLine="450"/>
    </w:pPr>
    <w:rPr>
      <w:rFonts w:cs="仿宋_GB2312"/>
      <w:sz w:val="30"/>
      <w:szCs w:val="30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ody Text First Indent 2"/>
    <w:basedOn w:val="3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样式1"/>
    <w:basedOn w:val="1"/>
    <w:next w:val="4"/>
    <w:qFormat/>
    <w:uiPriority w:val="0"/>
    <w:pPr>
      <w:snapToGrid w:val="0"/>
      <w:spacing w:line="240" w:lineRule="auto"/>
      <w:ind w:firstLine="880" w:firstLineChars="200"/>
    </w:pPr>
    <w:rPr>
      <w:rFonts w:ascii="仿宋_GB2312" w:hAnsi="仿宋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443</Characters>
  <Lines>0</Lines>
  <Paragraphs>0</Paragraphs>
  <TotalTime>0</TotalTime>
  <ScaleCrop>false</ScaleCrop>
  <LinksUpToDate>false</LinksUpToDate>
  <CharactersWithSpaces>489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2025-08-13T06:32:00Z</dcterms:created>
  <dc:creator>孙云波</dc:creator>
  <cp:lastModifiedBy>孙云波</cp:lastModifiedBy>
  <dcterms:modified xsi:type="dcterms:W3CDTF">2025-08-31T14:10:48Z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EFFC1B87DA144D1396AF84F9E006050C_11</vt:lpwstr>
  </property>
  <property fmtid="{D5CDD505-2E9C-101B-9397-08002B2CF9AE}" pid="4" name="KSOTemplateDocerSaveRecord">
    <vt:lpwstr>eyJoZGlkIjoiMjg4NGRjYWVjMjVhNjA0ZDdjNzNlNWVmZmY2N2NmMzUiLCJ1c2VySWQiOiIxNjYzNDM1OTg5In0=</vt:lpwstr>
  </property>
</Properties>
</file>