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562" w:firstLineChars="200"/>
        <w:jc w:val="center"/>
        <w:rPr>
          <w:rFonts w:hint="eastAsia" w:ascii="Calibri" w:hAnsi="Calibri" w:eastAsia="宋体" w:cs="Times New Roman"/>
          <w:b/>
          <w:bCs/>
          <w:sz w:val="28"/>
          <w:szCs w:val="36"/>
          <w:lang w:val="en-US" w:eastAsia="zh-CN"/>
        </w:rPr>
      </w:pPr>
      <w:r>
        <w:rPr>
          <w:rFonts w:hint="eastAsia" w:ascii="Calibri" w:hAnsi="Calibri" w:eastAsia="宋体" w:cs="Times New Roman"/>
          <w:b/>
          <w:bCs/>
          <w:sz w:val="28"/>
          <w:szCs w:val="36"/>
          <w:lang w:val="en-US" w:eastAsia="zh-CN"/>
        </w:rPr>
        <w:t>2023年度教育部人文社会科学研究专项任务项目</w:t>
      </w:r>
    </w:p>
    <w:p>
      <w:pPr>
        <w:ind w:firstLine="562" w:firstLineChars="200"/>
        <w:jc w:val="center"/>
        <w:rPr>
          <w:rFonts w:hint="eastAsia" w:ascii="Calibri" w:hAnsi="Calibri" w:eastAsia="宋体" w:cs="Times New Roman"/>
          <w:szCs w:val="24"/>
          <w:lang w:val="en-US" w:eastAsia="zh-CN"/>
        </w:rPr>
      </w:pPr>
      <w:r>
        <w:rPr>
          <w:rFonts w:hint="eastAsia" w:ascii="Calibri" w:hAnsi="Calibri" w:eastAsia="宋体" w:cs="Times New Roman"/>
          <w:b/>
          <w:bCs/>
          <w:sz w:val="28"/>
          <w:szCs w:val="36"/>
          <w:lang w:val="en-US" w:eastAsia="zh-CN"/>
        </w:rPr>
        <w:t>（高校辅导员研究）申报校内遴选结果公告</w:t>
      </w:r>
    </w:p>
    <w:p>
      <w:pPr>
        <w:ind w:firstLine="420" w:firstLineChars="200"/>
        <w:rPr>
          <w:rFonts w:hint="eastAsia"/>
          <w:lang w:val="en-US" w:eastAsia="zh-CN"/>
        </w:rPr>
      </w:pPr>
      <w:r>
        <w:rPr>
          <w:rFonts w:hint="eastAsia" w:ascii="宋体" w:hAnsi="宋体" w:eastAsia="宋体" w:cs="宋体"/>
          <w:szCs w:val="24"/>
          <w:lang w:val="en-US" w:eastAsia="zh-CN"/>
        </w:rPr>
        <w:t>根据《教育部社科司关于2023年度教育部人文社会科学研究专项任务项目（高校辅导员研究）申报工作的通知》要求，学校组织开展了2023年度教育部人文社会科学研究专项任务项目（高校辅导员研究）申报遴选工作。经各二级单位的申报、专家评审、学校研究决定，</w:t>
      </w:r>
      <w:r>
        <w:rPr>
          <w:rFonts w:hint="eastAsia"/>
          <w:lang w:val="en-US" w:eastAsia="zh-CN"/>
        </w:rPr>
        <w:t>现对2023年度教育部人文社会科学研究专项任务项目（高校辅导员研究）申报遴选结果进行公告。</w:t>
      </w:r>
    </w:p>
    <w:p>
      <w:pPr>
        <w:ind w:firstLine="420" w:firstLineChars="20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 w:cs="宋体"/>
          <w:szCs w:val="24"/>
          <w:lang w:val="en-US" w:eastAsia="zh-CN"/>
        </w:rPr>
        <w:t xml:space="preserve">如对本公告持有异议，可在2023年4月25日之前向科研处书面提出，并签署真实姓名。 </w:t>
      </w:r>
      <w:r>
        <w:rPr>
          <w:rFonts w:hint="eastAsia" w:ascii="宋体" w:hAnsi="宋体" w:eastAsia="宋体"/>
          <w:sz w:val="28"/>
          <w:szCs w:val="28"/>
        </w:rPr>
        <w:t xml:space="preserve">         </w:t>
      </w:r>
    </w:p>
    <w:p>
      <w:pPr>
        <w:ind w:firstLine="422" w:firstLineChars="200"/>
        <w:rPr>
          <w:rFonts w:hint="eastAsia"/>
          <w:b/>
          <w:bCs/>
          <w:lang w:val="en-US" w:eastAsia="zh-CN"/>
        </w:rPr>
      </w:pPr>
    </w:p>
    <w:p>
      <w:pPr>
        <w:ind w:firstLine="420" w:firstLineChars="20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联系人：王媛媛</w:t>
      </w:r>
    </w:p>
    <w:p>
      <w:pPr>
        <w:ind w:firstLine="420" w:firstLineChars="200"/>
        <w:rPr>
          <w:rFonts w:hint="default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联系地址：C107b</w:t>
      </w:r>
    </w:p>
    <w:p>
      <w:pPr>
        <w:ind w:firstLine="420" w:firstLineChars="20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联系电话：021-57134786</w:t>
      </w:r>
    </w:p>
    <w:p>
      <w:pPr>
        <w:ind w:firstLine="420" w:firstLineChars="200"/>
        <w:rPr>
          <w:rFonts w:hint="eastAsia"/>
          <w:b/>
          <w:bCs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电子邮箱：</w:t>
      </w:r>
      <w:r>
        <w:rPr>
          <w:rFonts w:hint="eastAsia"/>
          <w:b w:val="0"/>
          <w:bCs w:val="0"/>
          <w:lang w:val="en-US" w:eastAsia="zh-CN"/>
        </w:rPr>
        <w:fldChar w:fldCharType="begin"/>
      </w:r>
      <w:r>
        <w:rPr>
          <w:rFonts w:hint="eastAsia"/>
          <w:b w:val="0"/>
          <w:bCs w:val="0"/>
          <w:lang w:val="en-US" w:eastAsia="zh-CN"/>
        </w:rPr>
        <w:instrText xml:space="preserve"> HYPERLINK "mailto:20190025@stiei.edu.cn" </w:instrText>
      </w:r>
      <w:r>
        <w:rPr>
          <w:rFonts w:hint="eastAsia"/>
          <w:b w:val="0"/>
          <w:bCs w:val="0"/>
          <w:lang w:val="en-US" w:eastAsia="zh-CN"/>
        </w:rPr>
        <w:fldChar w:fldCharType="separate"/>
      </w:r>
      <w:r>
        <w:rPr>
          <w:rStyle w:val="7"/>
          <w:rFonts w:hint="eastAsia"/>
          <w:b w:val="0"/>
          <w:bCs w:val="0"/>
          <w:lang w:val="en-US" w:eastAsia="zh-CN"/>
        </w:rPr>
        <w:t>20190025@stiei.edu.cn</w:t>
      </w:r>
      <w:r>
        <w:rPr>
          <w:rFonts w:hint="eastAsia"/>
          <w:b w:val="0"/>
          <w:bCs w:val="0"/>
          <w:lang w:val="en-US" w:eastAsia="zh-CN"/>
        </w:rPr>
        <w:fldChar w:fldCharType="end"/>
      </w:r>
    </w:p>
    <w:p>
      <w:pPr>
        <w:ind w:firstLine="422" w:firstLineChars="200"/>
        <w:rPr>
          <w:rFonts w:hint="eastAsia"/>
          <w:b/>
          <w:bCs/>
          <w:lang w:val="en-US" w:eastAsia="zh-CN"/>
        </w:rPr>
      </w:pPr>
    </w:p>
    <w:tbl>
      <w:tblPr>
        <w:tblStyle w:val="4"/>
        <w:tblpPr w:leftFromText="180" w:rightFromText="180" w:vertAnchor="text" w:horzAnchor="page" w:tblpX="1189" w:tblpY="293"/>
        <w:tblOverlap w:val="never"/>
        <w:tblW w:w="9937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6"/>
        <w:gridCol w:w="4519"/>
        <w:gridCol w:w="1019"/>
        <w:gridCol w:w="2180"/>
        <w:gridCol w:w="148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4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申报人</w:t>
            </w:r>
          </w:p>
        </w:tc>
        <w:tc>
          <w:tcPr>
            <w:tcW w:w="2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项目类别</w:t>
            </w:r>
          </w:p>
        </w:tc>
        <w:tc>
          <w:tcPr>
            <w:tcW w:w="1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  <w:lang w:eastAsia="zh-CN"/>
              </w:rPr>
              <w:t>二级单位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0" w:hRule="atLeast"/>
        </w:trPr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新时代高职院校国家安全教育现状及对策研究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王静芳</w:t>
            </w:r>
          </w:p>
        </w:tc>
        <w:tc>
          <w:tcPr>
            <w:tcW w:w="2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专项任务项目</w:t>
            </w:r>
          </w:p>
        </w:tc>
        <w:tc>
          <w:tcPr>
            <w:tcW w:w="1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设计与艺术学院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7" w:hRule="atLeast"/>
        </w:trPr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高等职业学校装备制造类人才德育实践研究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倪娜</w:t>
            </w:r>
          </w:p>
        </w:tc>
        <w:tc>
          <w:tcPr>
            <w:tcW w:w="2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专项任务项目</w:t>
            </w:r>
          </w:p>
        </w:tc>
        <w:tc>
          <w:tcPr>
            <w:tcW w:w="1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机械与能源工程学院</w:t>
            </w:r>
          </w:p>
        </w:tc>
      </w:tr>
    </w:tbl>
    <w:p>
      <w:pPr>
        <w:ind w:firstLine="422" w:firstLineChars="200"/>
        <w:rPr>
          <w:rFonts w:hint="eastAsia"/>
          <w:b/>
          <w:bCs/>
          <w:lang w:val="en-US" w:eastAsia="zh-CN"/>
        </w:rPr>
      </w:pPr>
    </w:p>
    <w:p>
      <w:pPr>
        <w:ind w:firstLine="422" w:firstLineChars="200"/>
        <w:rPr>
          <w:rFonts w:hint="eastAsia"/>
          <w:b/>
          <w:bCs/>
          <w:lang w:val="en-US" w:eastAsia="zh-CN"/>
        </w:rPr>
      </w:pPr>
    </w:p>
    <w:p>
      <w:pPr>
        <w:ind w:firstLine="420" w:firstLineChars="200"/>
        <w:jc w:val="center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                                                     科研处</w:t>
      </w:r>
    </w:p>
    <w:p>
      <w:pPr>
        <w:ind w:firstLine="420" w:firstLineChars="200"/>
        <w:jc w:val="right"/>
        <w:rPr>
          <w:rFonts w:hint="default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2023年4月24日</w:t>
      </w:r>
    </w:p>
    <w:p>
      <w:pPr>
        <w:ind w:firstLine="422" w:firstLineChars="200"/>
        <w:rPr>
          <w:rFonts w:hint="eastAsia"/>
          <w:b/>
          <w:bCs/>
          <w:lang w:val="en-US" w:eastAsia="zh-CN"/>
        </w:rPr>
      </w:pPr>
    </w:p>
    <w:p>
      <w:pPr>
        <w:ind w:firstLine="560" w:firstLineChars="200"/>
        <w:jc w:val="center"/>
        <w:rPr>
          <w:rFonts w:hint="eastAsia" w:ascii="宋体" w:hAnsi="宋体" w:eastAsia="宋体"/>
          <w:sz w:val="28"/>
          <w:szCs w:val="28"/>
        </w:rPr>
      </w:pPr>
    </w:p>
    <w:p>
      <w:pPr>
        <w:jc w:val="both"/>
        <w:rPr>
          <w:rFonts w:ascii="宋体" w:hAnsi="宋体" w:eastAsia="宋体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gxYTY3ZmMxNjZhMDYxOTliMTAyZGM0YzA3M2NhZjIifQ=="/>
  </w:docVars>
  <w:rsids>
    <w:rsidRoot w:val="00780049"/>
    <w:rsid w:val="00160991"/>
    <w:rsid w:val="002C0C7D"/>
    <w:rsid w:val="00360504"/>
    <w:rsid w:val="004923DC"/>
    <w:rsid w:val="00780049"/>
    <w:rsid w:val="007C7E96"/>
    <w:rsid w:val="007F54D3"/>
    <w:rsid w:val="00BB2DE8"/>
    <w:rsid w:val="00D76F5A"/>
    <w:rsid w:val="00FE3C57"/>
    <w:rsid w:val="0269735C"/>
    <w:rsid w:val="0285502B"/>
    <w:rsid w:val="03306224"/>
    <w:rsid w:val="03800D34"/>
    <w:rsid w:val="09DD0D3A"/>
    <w:rsid w:val="0BD21AFF"/>
    <w:rsid w:val="0C4A1EDF"/>
    <w:rsid w:val="0CA748B2"/>
    <w:rsid w:val="0E575CD7"/>
    <w:rsid w:val="13D21815"/>
    <w:rsid w:val="143A6CDD"/>
    <w:rsid w:val="184A7891"/>
    <w:rsid w:val="186C3D20"/>
    <w:rsid w:val="1B416BA3"/>
    <w:rsid w:val="1BB455C7"/>
    <w:rsid w:val="1F483424"/>
    <w:rsid w:val="21F135D0"/>
    <w:rsid w:val="2220614C"/>
    <w:rsid w:val="22576D40"/>
    <w:rsid w:val="24B2767C"/>
    <w:rsid w:val="287E4D1B"/>
    <w:rsid w:val="2E7F2C23"/>
    <w:rsid w:val="31D5351A"/>
    <w:rsid w:val="34AB2608"/>
    <w:rsid w:val="359A3628"/>
    <w:rsid w:val="36C31B7C"/>
    <w:rsid w:val="3B6D3D0E"/>
    <w:rsid w:val="3E164325"/>
    <w:rsid w:val="3FAE2EE1"/>
    <w:rsid w:val="3FB529BF"/>
    <w:rsid w:val="3FD66836"/>
    <w:rsid w:val="42C67245"/>
    <w:rsid w:val="4882147A"/>
    <w:rsid w:val="4BD33AE5"/>
    <w:rsid w:val="4C975D73"/>
    <w:rsid w:val="4CE94821"/>
    <w:rsid w:val="4D676754"/>
    <w:rsid w:val="4E61394D"/>
    <w:rsid w:val="4F7D299B"/>
    <w:rsid w:val="514C537E"/>
    <w:rsid w:val="53357D59"/>
    <w:rsid w:val="54D9312A"/>
    <w:rsid w:val="5B4C3A5C"/>
    <w:rsid w:val="5D7A6D6C"/>
    <w:rsid w:val="5F7A755A"/>
    <w:rsid w:val="66BC7D74"/>
    <w:rsid w:val="6C1B68F7"/>
    <w:rsid w:val="6C4D3BCB"/>
    <w:rsid w:val="6E867CCA"/>
    <w:rsid w:val="75B72E5F"/>
    <w:rsid w:val="795A7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8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www.deepinghost.com</Company>
  <Pages>1</Pages>
  <Words>359</Words>
  <Characters>414</Characters>
  <Lines>3</Lines>
  <Paragraphs>1</Paragraphs>
  <TotalTime>3</TotalTime>
  <ScaleCrop>false</ScaleCrop>
  <LinksUpToDate>false</LinksUpToDate>
  <CharactersWithSpaces>481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2018-11-26T04:47:00Z</dcterms:created>
  <dc:creator>微软中国</dc:creator>
  <cp:lastModifiedBy>李辉George</cp:lastModifiedBy>
  <dcterms:modified xsi:type="dcterms:W3CDTF">2023-04-24T01:56:03Z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5BC49AAD90E344DDB8782F095574A743_13</vt:lpwstr>
  </property>
</Properties>
</file>