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sz w:val="24"/>
          <w:szCs w:val="24"/>
        </w:rPr>
      </w:pPr>
      <w:bookmarkStart w:id="0" w:name="_GoBack"/>
      <w:bookmarkEnd w:id="0"/>
      <w:r>
        <w:rPr>
          <w:rFonts w:hint="eastAsia" w:asciiTheme="minorEastAsia" w:hAnsiTheme="minorEastAsia"/>
          <w:sz w:val="24"/>
          <w:szCs w:val="24"/>
        </w:rPr>
        <w:t>附件一：</w:t>
      </w:r>
    </w:p>
    <w:p>
      <w:pPr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>上海电子信息职业技术学院</w:t>
      </w:r>
    </w:p>
    <w:p>
      <w:pPr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>20</w:t>
      </w:r>
      <w:r>
        <w:rPr>
          <w:rFonts w:hint="eastAsia" w:asciiTheme="minorEastAsia" w:hAnsiTheme="minorEastAsia"/>
          <w:b/>
          <w:sz w:val="30"/>
          <w:szCs w:val="30"/>
          <w:lang w:val="en-US" w:eastAsia="zh-CN"/>
        </w:rPr>
        <w:t>22</w:t>
      </w:r>
      <w:r>
        <w:rPr>
          <w:rFonts w:hint="eastAsia" w:asciiTheme="minorEastAsia" w:hAnsiTheme="minorEastAsia"/>
          <w:b/>
          <w:sz w:val="30"/>
          <w:szCs w:val="30"/>
        </w:rPr>
        <w:t>-20</w:t>
      </w:r>
      <w:r>
        <w:rPr>
          <w:rFonts w:asciiTheme="minorEastAsia" w:hAnsiTheme="minorEastAsia"/>
          <w:b/>
          <w:sz w:val="30"/>
          <w:szCs w:val="30"/>
        </w:rPr>
        <w:t>2</w:t>
      </w:r>
      <w:r>
        <w:rPr>
          <w:rFonts w:hint="eastAsia" w:asciiTheme="minorEastAsia" w:hAnsiTheme="minorEastAsia"/>
          <w:b/>
          <w:sz w:val="30"/>
          <w:szCs w:val="30"/>
          <w:lang w:val="en-US" w:eastAsia="zh-CN"/>
        </w:rPr>
        <w:t>3</w:t>
      </w:r>
      <w:r>
        <w:rPr>
          <w:rFonts w:hint="eastAsia" w:asciiTheme="minorEastAsia" w:hAnsiTheme="minorEastAsia"/>
          <w:b/>
          <w:sz w:val="30"/>
          <w:szCs w:val="30"/>
        </w:rPr>
        <w:t>学年学生转专业工作实施方案</w:t>
      </w:r>
    </w:p>
    <w:p>
      <w:pPr>
        <w:rPr>
          <w:rFonts w:asciiTheme="minorEastAsia" w:hAnsiTheme="minorEastAsia"/>
          <w:b/>
          <w:sz w:val="28"/>
          <w:szCs w:val="28"/>
        </w:rPr>
      </w:pP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二级学院：电子技术与工程学院</w:t>
      </w:r>
    </w:p>
    <w:p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专业名称：微电子技术</w:t>
      </w:r>
      <w:r>
        <w:rPr>
          <w:rFonts w:hint="eastAsia" w:ascii="楷体" w:hAnsi="楷体" w:eastAsia="楷体"/>
          <w:color w:val="FF0000"/>
          <w:sz w:val="24"/>
          <w:szCs w:val="24"/>
        </w:rPr>
        <w:t>（以“</w:t>
      </w:r>
      <w:r>
        <w:rPr>
          <w:rFonts w:ascii="楷体" w:hAnsi="楷体" w:eastAsia="楷体"/>
          <w:color w:val="FF0000"/>
          <w:sz w:val="24"/>
          <w:szCs w:val="24"/>
        </w:rPr>
        <w:t>微电子技术</w:t>
      </w:r>
      <w:r>
        <w:rPr>
          <w:rFonts w:hint="eastAsia" w:ascii="楷体" w:hAnsi="楷体" w:eastAsia="楷体"/>
          <w:color w:val="FF0000"/>
          <w:sz w:val="24"/>
          <w:szCs w:val="24"/>
        </w:rPr>
        <w:t>”</w:t>
      </w:r>
      <w:r>
        <w:rPr>
          <w:rFonts w:ascii="楷体" w:hAnsi="楷体" w:eastAsia="楷体"/>
          <w:color w:val="FF0000"/>
          <w:sz w:val="24"/>
          <w:szCs w:val="24"/>
        </w:rPr>
        <w:t>为例</w:t>
      </w:r>
      <w:r>
        <w:rPr>
          <w:rFonts w:hint="eastAsia" w:ascii="楷体" w:hAnsi="楷体" w:eastAsia="楷体"/>
          <w:color w:val="FF0000"/>
          <w:sz w:val="24"/>
          <w:szCs w:val="24"/>
        </w:rPr>
        <w:t>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一、拟转入学生数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10人。</w:t>
      </w:r>
      <w:r>
        <w:rPr>
          <w:rFonts w:hint="eastAsia" w:ascii="楷体" w:hAnsi="楷体" w:eastAsia="楷体"/>
          <w:color w:val="FF0000"/>
          <w:sz w:val="24"/>
          <w:szCs w:val="24"/>
        </w:rPr>
        <w:t>（请根据目前专业在读学生人数</w:t>
      </w:r>
      <w:r>
        <w:rPr>
          <w:rFonts w:ascii="楷体" w:hAnsi="楷体" w:eastAsia="楷体"/>
          <w:color w:val="FF0000"/>
          <w:sz w:val="24"/>
          <w:szCs w:val="24"/>
        </w:rPr>
        <w:t>合理安排拟转入学生人数</w:t>
      </w:r>
      <w:r>
        <w:rPr>
          <w:rFonts w:hint="eastAsia" w:ascii="楷体" w:hAnsi="楷体" w:eastAsia="楷体"/>
          <w:color w:val="FF0000"/>
          <w:sz w:val="24"/>
          <w:szCs w:val="24"/>
        </w:rPr>
        <w:t>）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二、转入学生要求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1.热爱微电子技术专业，且对本专业有一定的了解；</w:t>
      </w:r>
    </w:p>
    <w:p>
      <w:pPr>
        <w:rPr>
          <w:rFonts w:asciiTheme="minorEastAsia" w:hAnsiTheme="minorEastAsia"/>
          <w:color w:val="FF0000"/>
          <w:sz w:val="24"/>
          <w:szCs w:val="24"/>
        </w:rPr>
      </w:pPr>
      <w:r>
        <w:rPr>
          <w:rFonts w:hint="eastAsia" w:ascii="楷体" w:hAnsi="楷体" w:eastAsia="楷体"/>
          <w:color w:val="FF0000"/>
          <w:sz w:val="24"/>
          <w:szCs w:val="24"/>
        </w:rPr>
        <w:t>因学校</w:t>
      </w:r>
      <w:r>
        <w:rPr>
          <w:rFonts w:ascii="楷体" w:hAnsi="楷体" w:eastAsia="楷体"/>
          <w:color w:val="FF0000"/>
          <w:sz w:val="24"/>
          <w:szCs w:val="24"/>
        </w:rPr>
        <w:t>《</w:t>
      </w:r>
      <w:r>
        <w:rPr>
          <w:rFonts w:hint="eastAsia" w:ascii="楷体" w:hAnsi="楷体" w:eastAsia="楷体"/>
          <w:color w:val="FF0000"/>
          <w:sz w:val="24"/>
          <w:szCs w:val="24"/>
        </w:rPr>
        <w:t>学生转专业管理办法</w:t>
      </w:r>
      <w:r>
        <w:rPr>
          <w:rFonts w:ascii="楷体" w:hAnsi="楷体" w:eastAsia="楷体"/>
          <w:color w:val="FF0000"/>
          <w:sz w:val="24"/>
          <w:szCs w:val="24"/>
        </w:rPr>
        <w:t>》</w:t>
      </w:r>
      <w:r>
        <w:rPr>
          <w:rFonts w:hint="eastAsia" w:ascii="楷体" w:hAnsi="楷体" w:eastAsia="楷体"/>
          <w:color w:val="FF0000"/>
          <w:sz w:val="24"/>
          <w:szCs w:val="24"/>
        </w:rPr>
        <w:t>第二条</w:t>
      </w:r>
      <w:r>
        <w:rPr>
          <w:rFonts w:ascii="楷体" w:hAnsi="楷体" w:eastAsia="楷体"/>
          <w:color w:val="FF0000"/>
          <w:sz w:val="24"/>
          <w:szCs w:val="24"/>
        </w:rPr>
        <w:t>“</w:t>
      </w:r>
      <w:r>
        <w:rPr>
          <w:rFonts w:hint="eastAsia" w:ascii="楷体" w:hAnsi="楷体" w:eastAsia="楷体"/>
          <w:color w:val="FF0000"/>
          <w:sz w:val="24"/>
          <w:szCs w:val="24"/>
        </w:rPr>
        <w:t>转专业条件</w:t>
      </w:r>
      <w:r>
        <w:rPr>
          <w:rFonts w:ascii="楷体" w:hAnsi="楷体" w:eastAsia="楷体"/>
          <w:color w:val="FF0000"/>
          <w:sz w:val="24"/>
          <w:szCs w:val="24"/>
        </w:rPr>
        <w:t>”</w:t>
      </w:r>
      <w:r>
        <w:rPr>
          <w:rFonts w:hint="eastAsia" w:ascii="楷体" w:hAnsi="楷体" w:eastAsia="楷体"/>
          <w:color w:val="FF0000"/>
          <w:sz w:val="24"/>
          <w:szCs w:val="24"/>
        </w:rPr>
        <w:t>中已不再对学生成绩</w:t>
      </w:r>
      <w:r>
        <w:rPr>
          <w:rFonts w:ascii="楷体" w:hAnsi="楷体" w:eastAsia="楷体"/>
          <w:color w:val="FF0000"/>
          <w:sz w:val="24"/>
          <w:szCs w:val="24"/>
        </w:rPr>
        <w:t>做要求</w:t>
      </w:r>
      <w:r>
        <w:rPr>
          <w:rFonts w:hint="eastAsia" w:ascii="楷体" w:hAnsi="楷体" w:eastAsia="楷体"/>
          <w:color w:val="FF0000"/>
          <w:sz w:val="24"/>
          <w:szCs w:val="24"/>
        </w:rPr>
        <w:t>，</w:t>
      </w:r>
      <w:r>
        <w:rPr>
          <w:rFonts w:ascii="楷体" w:hAnsi="楷体" w:eastAsia="楷体"/>
          <w:color w:val="FF0000"/>
          <w:sz w:val="24"/>
          <w:szCs w:val="24"/>
        </w:rPr>
        <w:t>且转专业工作</w:t>
      </w:r>
      <w:r>
        <w:rPr>
          <w:rFonts w:hint="eastAsia" w:ascii="楷体" w:hAnsi="楷体" w:eastAsia="楷体"/>
          <w:color w:val="FF0000"/>
          <w:sz w:val="24"/>
          <w:szCs w:val="24"/>
        </w:rPr>
        <w:t>进行时</w:t>
      </w:r>
      <w:r>
        <w:rPr>
          <w:rFonts w:ascii="楷体" w:hAnsi="楷体" w:eastAsia="楷体"/>
          <w:color w:val="FF0000"/>
          <w:sz w:val="24"/>
          <w:szCs w:val="24"/>
        </w:rPr>
        <w:t>学生</w:t>
      </w:r>
      <w:r>
        <w:rPr>
          <w:rFonts w:hint="eastAsia" w:ascii="楷体" w:hAnsi="楷体" w:eastAsia="楷体"/>
          <w:color w:val="FF0000"/>
          <w:sz w:val="24"/>
          <w:szCs w:val="24"/>
        </w:rPr>
        <w:t>第一学期</w:t>
      </w:r>
      <w:r>
        <w:rPr>
          <w:rFonts w:ascii="楷体" w:hAnsi="楷体" w:eastAsia="楷体"/>
          <w:color w:val="FF0000"/>
          <w:sz w:val="24"/>
          <w:szCs w:val="24"/>
        </w:rPr>
        <w:t>成绩尚未发布，</w:t>
      </w:r>
      <w:r>
        <w:rPr>
          <w:rFonts w:hint="eastAsia" w:ascii="楷体" w:hAnsi="楷体" w:eastAsia="楷体"/>
          <w:color w:val="FF0000"/>
          <w:sz w:val="24"/>
          <w:szCs w:val="24"/>
        </w:rPr>
        <w:t>所以请二级学院在制定方案时勿在</w:t>
      </w:r>
      <w:r>
        <w:rPr>
          <w:rFonts w:ascii="楷体" w:hAnsi="楷体" w:eastAsia="楷体"/>
          <w:color w:val="FF0000"/>
          <w:sz w:val="24"/>
          <w:szCs w:val="24"/>
        </w:rPr>
        <w:t>转入要求中</w:t>
      </w:r>
      <w:r>
        <w:rPr>
          <w:rFonts w:hint="eastAsia" w:ascii="楷体" w:hAnsi="楷体" w:eastAsia="楷体"/>
          <w:color w:val="FF0000"/>
          <w:sz w:val="24"/>
          <w:szCs w:val="24"/>
        </w:rPr>
        <w:t>出现对学生成绩的要求。</w:t>
      </w:r>
      <w:r>
        <w:rPr>
          <w:rFonts w:ascii="楷体" w:hAnsi="楷体" w:eastAsia="楷体"/>
          <w:color w:val="FF0000"/>
          <w:sz w:val="24"/>
          <w:szCs w:val="24"/>
        </w:rPr>
        <w:t>如</w:t>
      </w:r>
      <w:r>
        <w:rPr>
          <w:rFonts w:hint="eastAsia" w:ascii="楷体" w:hAnsi="楷体" w:eastAsia="楷体"/>
          <w:color w:val="FF0000"/>
          <w:sz w:val="24"/>
          <w:szCs w:val="24"/>
        </w:rPr>
        <w:t>个别专业对学生成绩</w:t>
      </w:r>
      <w:r>
        <w:rPr>
          <w:rFonts w:ascii="楷体" w:hAnsi="楷体" w:eastAsia="楷体"/>
          <w:color w:val="FF0000"/>
          <w:sz w:val="24"/>
          <w:szCs w:val="24"/>
        </w:rPr>
        <w:t>有要求，可自行组织</w:t>
      </w:r>
      <w:r>
        <w:rPr>
          <w:rFonts w:hint="eastAsia" w:ascii="楷体" w:hAnsi="楷体" w:eastAsia="楷体"/>
          <w:color w:val="FF0000"/>
          <w:sz w:val="24"/>
          <w:szCs w:val="24"/>
        </w:rPr>
        <w:t>单独</w:t>
      </w:r>
      <w:r>
        <w:rPr>
          <w:rFonts w:ascii="楷体" w:hAnsi="楷体" w:eastAsia="楷体"/>
          <w:color w:val="FF0000"/>
          <w:sz w:val="24"/>
          <w:szCs w:val="24"/>
        </w:rPr>
        <w:t>考试</w:t>
      </w:r>
      <w:r>
        <w:rPr>
          <w:rFonts w:asciiTheme="minorEastAsia" w:hAnsiTheme="minorEastAsia"/>
          <w:color w:val="FF0000"/>
          <w:sz w:val="24"/>
          <w:szCs w:val="24"/>
        </w:rPr>
        <w:t>。</w:t>
      </w:r>
    </w:p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2.获得....证书；</w:t>
      </w:r>
    </w:p>
    <w:p>
      <w:pPr>
        <w:rPr>
          <w:rFonts w:ascii="楷体" w:hAnsi="楷体" w:eastAsia="楷体"/>
          <w:color w:val="FF0000"/>
          <w:sz w:val="24"/>
          <w:szCs w:val="24"/>
        </w:rPr>
      </w:pPr>
      <w:r>
        <w:rPr>
          <w:rFonts w:hint="eastAsia" w:ascii="楷体" w:hAnsi="楷体" w:eastAsia="楷体"/>
          <w:color w:val="FF0000"/>
          <w:sz w:val="24"/>
          <w:szCs w:val="24"/>
        </w:rPr>
        <w:t>可根据专业提出不同要求，具体要求的表述必须清晰。如要求学生参加过什么级别的比赛，获得或什么级别的奖项等。</w:t>
      </w:r>
    </w:p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3.其他</w:t>
      </w:r>
      <w:r>
        <w:rPr>
          <w:rFonts w:ascii="宋体" w:hAnsi="宋体"/>
          <w:sz w:val="24"/>
        </w:rPr>
        <w:t>二级学院认定的</w:t>
      </w:r>
      <w:r>
        <w:rPr>
          <w:rFonts w:hint="eastAsia" w:ascii="宋体" w:hAnsi="宋体"/>
          <w:sz w:val="24"/>
        </w:rPr>
        <w:t>对转入学生</w:t>
      </w:r>
      <w:r>
        <w:rPr>
          <w:rFonts w:ascii="宋体" w:hAnsi="宋体"/>
          <w:sz w:val="24"/>
        </w:rPr>
        <w:t>需要符合的条件等。</w:t>
      </w:r>
    </w:p>
    <w:p>
      <w:pPr>
        <w:rPr>
          <w:rFonts w:ascii="楷体" w:hAnsi="楷体" w:eastAsia="楷体"/>
          <w:color w:val="FF0000"/>
          <w:sz w:val="24"/>
          <w:szCs w:val="24"/>
        </w:rPr>
      </w:pPr>
      <w:r>
        <w:rPr>
          <w:rFonts w:hint="eastAsia" w:ascii="楷体" w:hAnsi="楷体" w:eastAsia="楷体"/>
          <w:color w:val="FF0000"/>
          <w:sz w:val="24"/>
          <w:szCs w:val="24"/>
        </w:rPr>
        <w:t>请详细说明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三、考核方式与内容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1.参加《半导体技术概论》笔试，开卷，卷面成绩80分以上（含80分）；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2.现场面试（笔试符合要求方可参加）。</w:t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="楷体" w:hAnsi="楷体" w:eastAsia="楷体"/>
          <w:color w:val="FF0000"/>
          <w:sz w:val="24"/>
          <w:szCs w:val="24"/>
        </w:rPr>
        <w:t>考核方式</w:t>
      </w:r>
      <w:r>
        <w:rPr>
          <w:rFonts w:ascii="楷体" w:hAnsi="楷体" w:eastAsia="楷体"/>
          <w:color w:val="FF0000"/>
          <w:sz w:val="24"/>
          <w:szCs w:val="24"/>
        </w:rPr>
        <w:t>自行拟定，可以是一种，也可以是多种。</w:t>
      </w:r>
      <w:r>
        <w:rPr>
          <w:rFonts w:hint="eastAsia" w:ascii="楷体" w:hAnsi="楷体" w:eastAsia="楷体"/>
          <w:color w:val="FF0000"/>
          <w:sz w:val="24"/>
          <w:szCs w:val="24"/>
        </w:rPr>
        <w:t>如要组织某门课程考试</w:t>
      </w:r>
      <w:r>
        <w:rPr>
          <w:rFonts w:ascii="楷体" w:hAnsi="楷体" w:eastAsia="楷体"/>
          <w:color w:val="FF0000"/>
          <w:sz w:val="24"/>
          <w:szCs w:val="24"/>
        </w:rPr>
        <w:t>，建议列出参考</w:t>
      </w:r>
      <w:r>
        <w:rPr>
          <w:rFonts w:hint="eastAsia" w:ascii="楷体" w:hAnsi="楷体" w:eastAsia="楷体"/>
          <w:color w:val="FF0000"/>
          <w:sz w:val="24"/>
          <w:szCs w:val="24"/>
        </w:rPr>
        <w:t>书目</w:t>
      </w:r>
      <w:r>
        <w:rPr>
          <w:rFonts w:ascii="楷体" w:hAnsi="楷体" w:eastAsia="楷体"/>
          <w:color w:val="FF0000"/>
          <w:sz w:val="24"/>
          <w:szCs w:val="24"/>
        </w:rPr>
        <w:t>或者考核要点。</w:t>
      </w:r>
    </w:p>
    <w:p>
      <w:pPr>
        <w:rPr>
          <w:rFonts w:asciiTheme="minorEastAsia" w:hAnsiTheme="minorEastAsia"/>
          <w:sz w:val="24"/>
          <w:szCs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kMGMzNGJkNzE0OTUyOTFiNDcyOTlhNjQyNjMwNDUifQ=="/>
  </w:docVars>
  <w:rsids>
    <w:rsidRoot w:val="00B86624"/>
    <w:rsid w:val="000300E2"/>
    <w:rsid w:val="00067DF1"/>
    <w:rsid w:val="00087BE9"/>
    <w:rsid w:val="000D2A7F"/>
    <w:rsid w:val="001022D8"/>
    <w:rsid w:val="00110C06"/>
    <w:rsid w:val="001419FD"/>
    <w:rsid w:val="00150C7C"/>
    <w:rsid w:val="001A3D0A"/>
    <w:rsid w:val="001B08FF"/>
    <w:rsid w:val="001C5258"/>
    <w:rsid w:val="001F1AD3"/>
    <w:rsid w:val="001F428F"/>
    <w:rsid w:val="001F5FAE"/>
    <w:rsid w:val="00224C59"/>
    <w:rsid w:val="00242329"/>
    <w:rsid w:val="00267A4A"/>
    <w:rsid w:val="00293AB4"/>
    <w:rsid w:val="002C3944"/>
    <w:rsid w:val="003107B9"/>
    <w:rsid w:val="003135CD"/>
    <w:rsid w:val="00332160"/>
    <w:rsid w:val="00345DD3"/>
    <w:rsid w:val="00351509"/>
    <w:rsid w:val="00385CFB"/>
    <w:rsid w:val="0039273B"/>
    <w:rsid w:val="003A58AA"/>
    <w:rsid w:val="003F713E"/>
    <w:rsid w:val="00413A31"/>
    <w:rsid w:val="00414D43"/>
    <w:rsid w:val="00422035"/>
    <w:rsid w:val="00422F08"/>
    <w:rsid w:val="00441A3A"/>
    <w:rsid w:val="00446F05"/>
    <w:rsid w:val="00483829"/>
    <w:rsid w:val="00497AF7"/>
    <w:rsid w:val="004A044A"/>
    <w:rsid w:val="004B2472"/>
    <w:rsid w:val="004B56E2"/>
    <w:rsid w:val="004E4896"/>
    <w:rsid w:val="005216FD"/>
    <w:rsid w:val="00564620"/>
    <w:rsid w:val="005E6FE0"/>
    <w:rsid w:val="005E745B"/>
    <w:rsid w:val="00623337"/>
    <w:rsid w:val="006372F2"/>
    <w:rsid w:val="006448E4"/>
    <w:rsid w:val="00694077"/>
    <w:rsid w:val="006E5B5F"/>
    <w:rsid w:val="006E64CB"/>
    <w:rsid w:val="006F6296"/>
    <w:rsid w:val="007124AA"/>
    <w:rsid w:val="007673C8"/>
    <w:rsid w:val="00782E5A"/>
    <w:rsid w:val="007B25C5"/>
    <w:rsid w:val="007D46F5"/>
    <w:rsid w:val="007E17D5"/>
    <w:rsid w:val="007F754D"/>
    <w:rsid w:val="0084440B"/>
    <w:rsid w:val="0088058D"/>
    <w:rsid w:val="008A7AD1"/>
    <w:rsid w:val="008D7531"/>
    <w:rsid w:val="00932B22"/>
    <w:rsid w:val="00940145"/>
    <w:rsid w:val="00945D60"/>
    <w:rsid w:val="009945E9"/>
    <w:rsid w:val="00A06379"/>
    <w:rsid w:val="00A50E69"/>
    <w:rsid w:val="00AC5AA3"/>
    <w:rsid w:val="00AE3A01"/>
    <w:rsid w:val="00AF1391"/>
    <w:rsid w:val="00AF5DAF"/>
    <w:rsid w:val="00B25EC9"/>
    <w:rsid w:val="00B4728A"/>
    <w:rsid w:val="00B53FC8"/>
    <w:rsid w:val="00B86624"/>
    <w:rsid w:val="00B86A36"/>
    <w:rsid w:val="00BA05A1"/>
    <w:rsid w:val="00C157C1"/>
    <w:rsid w:val="00C5612E"/>
    <w:rsid w:val="00C70164"/>
    <w:rsid w:val="00CD555E"/>
    <w:rsid w:val="00CE6CB9"/>
    <w:rsid w:val="00D17472"/>
    <w:rsid w:val="00D258EE"/>
    <w:rsid w:val="00D54F23"/>
    <w:rsid w:val="00DC2D2E"/>
    <w:rsid w:val="00DC6E9C"/>
    <w:rsid w:val="00DD386D"/>
    <w:rsid w:val="00E23E99"/>
    <w:rsid w:val="00E302E0"/>
    <w:rsid w:val="00E3336E"/>
    <w:rsid w:val="00E51037"/>
    <w:rsid w:val="00E630D1"/>
    <w:rsid w:val="00E66822"/>
    <w:rsid w:val="00E66946"/>
    <w:rsid w:val="00E81309"/>
    <w:rsid w:val="00E84DF0"/>
    <w:rsid w:val="00EB45D5"/>
    <w:rsid w:val="00F05F02"/>
    <w:rsid w:val="00F21AAD"/>
    <w:rsid w:val="00F35209"/>
    <w:rsid w:val="00F51369"/>
    <w:rsid w:val="00F544BB"/>
    <w:rsid w:val="00F663D8"/>
    <w:rsid w:val="00F735E0"/>
    <w:rsid w:val="00F83F13"/>
    <w:rsid w:val="00F85C11"/>
    <w:rsid w:val="00FF377A"/>
    <w:rsid w:val="07F90B52"/>
    <w:rsid w:val="41933FFD"/>
    <w:rsid w:val="4FF4263A"/>
    <w:rsid w:val="6C7D1B9F"/>
    <w:rsid w:val="73480760"/>
    <w:rsid w:val="777F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stiei</Company>
  <Pages>1</Pages>
  <Words>443</Words>
  <Characters>462</Characters>
  <Lines>3</Lines>
  <Paragraphs>1</Paragraphs>
  <TotalTime>36</TotalTime>
  <ScaleCrop>false</ScaleCrop>
  <LinksUpToDate>false</LinksUpToDate>
  <CharactersWithSpaces>462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2017-11-10T02:25:00Z</dcterms:created>
  <dc:creator>DOXG</dc:creator>
  <cp:lastModifiedBy>朱一</cp:lastModifiedBy>
  <cp:lastPrinted>2017-11-10T06:17:00Z</cp:lastPrinted>
  <dcterms:modified xsi:type="dcterms:W3CDTF">2022-11-11T01:25:49Z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C7CE3018EE0445928240C123E34A7DD8</vt:lpwstr>
  </property>
</Properties>
</file>