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Arial"/>
          <w:color w:val="222222"/>
          <w:szCs w:val="21"/>
        </w:rPr>
      </w:pPr>
      <w:r>
        <w:rPr>
          <w:rFonts w:hint="eastAsia"/>
          <w:szCs w:val="21"/>
        </w:rPr>
        <w:t>基建</w:t>
      </w:r>
      <w:r>
        <w:rPr>
          <w:rFonts w:cs="Arial"/>
          <w:color w:val="222222"/>
          <w:szCs w:val="21"/>
        </w:rPr>
        <w:t>25691奉贤校区图书馆流通书库维修</w:t>
      </w:r>
    </w:p>
    <w:p>
      <w:pPr>
        <w:rPr>
          <w:rFonts w:cs="Arial"/>
          <w:color w:val="222222"/>
          <w:szCs w:val="21"/>
        </w:rPr>
      </w:pPr>
    </w:p>
    <w:p>
      <w:pPr>
        <w:rPr>
          <w:rFonts w:hint="eastAsia" w:cs="Arial"/>
          <w:color w:val="222222"/>
          <w:szCs w:val="21"/>
        </w:rPr>
      </w:pPr>
      <w:r>
        <w:drawing>
          <wp:inline distT="0" distB="0" distL="114300" distR="114300">
            <wp:extent cx="5267960" cy="5490845"/>
            <wp:effectExtent l="0" t="0" r="8890" b="1460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5490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r>
        <w:drawing>
          <wp:inline distT="0" distB="0" distL="0" distR="0">
            <wp:extent cx="5019675" cy="7419975"/>
            <wp:effectExtent l="1905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19675" cy="7419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7458A"/>
    <w:rsid w:val="001C36E2"/>
    <w:rsid w:val="00223DCF"/>
    <w:rsid w:val="007967C3"/>
    <w:rsid w:val="008C0253"/>
    <w:rsid w:val="00B7458A"/>
    <w:rsid w:val="00C50544"/>
    <w:rsid w:val="3E350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</Words>
  <Characters>21</Characters>
  <Lines>1</Lines>
  <Paragraphs>1</Paragraphs>
  <TotalTime>1</TotalTime>
  <ScaleCrop>false</ScaleCrop>
  <LinksUpToDate>false</LinksUpToDate>
  <CharactersWithSpaces>23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2019-07-03T00:21:00Z</dcterms:created>
  <dc:creator>user</dc:creator>
  <cp:lastModifiedBy>黄li斌</cp:lastModifiedBy>
  <dcterms:modified xsi:type="dcterms:W3CDTF">2019-07-03T00:28:40Z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