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outlineLvl w:val="0"/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附件1</w:t>
      </w:r>
    </w:p>
    <w:p>
      <w:pPr>
        <w:spacing w:line="360" w:lineRule="auto"/>
        <w:ind w:left="-141" w:leftChars="-67"/>
        <w:jc w:val="center"/>
        <w:rPr>
          <w:rFonts w:ascii="方正小标宋简体" w:hAnsi="宋体" w:eastAsia="方正小标宋简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方正小标宋简体" w:hAnsi="宋体" w:eastAsia="方正小标宋简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《虚拟仿真技术在职业教育教学中的创新应用》专项课题选题指南</w:t>
      </w:r>
    </w:p>
    <w:bookmarkEnd w:id="0"/>
    <w:p>
      <w:pPr>
        <w:spacing w:line="360" w:lineRule="auto"/>
        <w:jc w:val="center"/>
        <w:rPr>
          <w:rFonts w:ascii="宋体" w:hAnsi="宋体" w:eastAsia="宋体"/>
          <w:b/>
          <w:bCs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ind w:firstLine="642"/>
        <w:rPr>
          <w:rFonts w:ascii="楷体" w:hAnsi="楷体" w:eastAsia="楷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本选题指南供选题参考，申报单位可结合虚拟仿真技术在职业教育教学中的应用实际，自行确定选题。</w:t>
      </w:r>
    </w:p>
    <w:p>
      <w:pPr>
        <w:tabs>
          <w:tab w:val="left" w:pos="312"/>
        </w:tabs>
        <w:spacing w:line="360" w:lineRule="auto"/>
        <w:rPr>
          <w:rFonts w:ascii="楷体" w:hAnsi="楷体" w:eastAsia="楷体" w:cs="楷体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tabs>
          <w:tab w:val="left" w:pos="312"/>
        </w:tabs>
        <w:spacing w:line="360" w:lineRule="auto"/>
        <w:ind w:firstLine="640" w:firstLineChars="20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楷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国家职业教育虚拟仿真示范实训基地xx专业教学设计与效果评价研究</w:t>
      </w:r>
    </w:p>
    <w:p>
      <w:pPr>
        <w:tabs>
          <w:tab w:val="left" w:pos="312"/>
        </w:tabs>
        <w:spacing w:line="360" w:lineRule="auto"/>
        <w:ind w:firstLine="640" w:firstLineChars="20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</w:t>
      </w: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国家职业教育虚拟仿真示范实训基地建设路径与成效研究</w:t>
      </w:r>
    </w:p>
    <w:p>
      <w:pPr>
        <w:spacing w:line="360" w:lineRule="auto"/>
        <w:ind w:firstLine="640" w:firstLineChars="20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3.虚拟仿真实训教学资源校企协同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开发模式研究</w:t>
      </w:r>
    </w:p>
    <w:p>
      <w:pPr>
        <w:spacing w:line="360" w:lineRule="auto"/>
        <w:ind w:firstLine="640" w:firstLineChars="20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4.虚拟仿真实训教学管理及资源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共建</w:t>
      </w: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共享平台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建设研究</w:t>
      </w:r>
    </w:p>
    <w:p>
      <w:pPr>
        <w:spacing w:line="360" w:lineRule="auto"/>
        <w:ind w:firstLine="640" w:firstLineChars="20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5.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虚拟仿真资源面向职业院校、社会群体、行业企业、科研院所、“一带一路”沿线国家与地区开放共享及协同创新的具体策略研究</w:t>
      </w:r>
    </w:p>
    <w:p>
      <w:pPr>
        <w:spacing w:line="360" w:lineRule="auto"/>
        <w:ind w:firstLine="640" w:firstLineChars="20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6.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基于虚拟仿真技术的 xx专业/专业群人才培养方案优化研究</w:t>
      </w:r>
    </w:p>
    <w:p>
      <w:pPr>
        <w:spacing w:line="360" w:lineRule="auto"/>
        <w:ind w:firstLine="640" w:firstLineChars="20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7.虚拟仿真实训资源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开发中的教学设计与脚本创作研究</w:t>
      </w:r>
    </w:p>
    <w:p>
      <w:pPr>
        <w:spacing w:line="360" w:lineRule="auto"/>
        <w:ind w:firstLine="640" w:firstLineChars="20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8.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基于虚拟仿真技术的 xx专业/专业群实训体系重构研究</w:t>
      </w:r>
    </w:p>
    <w:p>
      <w:pPr>
        <w:spacing w:line="360" w:lineRule="auto"/>
        <w:ind w:firstLine="640" w:firstLineChars="20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9.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基于虚拟仿真技术的</w:t>
      </w: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xx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专业/专业群实训教学模式与效果评价研究</w:t>
      </w:r>
    </w:p>
    <w:p>
      <w:pPr>
        <w:spacing w:line="360" w:lineRule="auto"/>
        <w:ind w:firstLine="640" w:firstLineChars="20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10.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基于虚拟仿真技术的职业技能培训、职业技能证书考核、技能竞赛模式研究</w:t>
      </w:r>
    </w:p>
    <w:p>
      <w:pPr>
        <w:spacing w:line="360" w:lineRule="auto"/>
        <w:ind w:firstLine="640" w:firstLineChars="20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11.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“课程思政”元素与虚拟仿真实训教学的融合研究</w:t>
      </w:r>
    </w:p>
    <w:p>
      <w:pPr>
        <w:spacing w:line="360" w:lineRule="auto"/>
        <w:ind w:firstLine="640" w:firstLineChars="20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12.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高校思政课程教学方法与虚拟仿真技术有机融合的研究与实践</w:t>
      </w:r>
    </w:p>
    <w:p>
      <w:pPr>
        <w:spacing w:line="360" w:lineRule="auto"/>
        <w:ind w:firstLine="640" w:firstLineChars="20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13.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新时代高校运用虚拟仿真技术开展党史教育的实践路径研究</w:t>
      </w:r>
    </w:p>
    <w:p>
      <w:pPr>
        <w:spacing w:line="360" w:lineRule="auto"/>
        <w:ind w:firstLine="640" w:firstLineChars="20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</w:t>
      </w: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4.</w:t>
      </w:r>
      <w:r>
        <w:rPr>
          <w:rFonts w:hint="eastAsia" w:ascii="仿宋" w:hAnsi="仿宋" w:eastAsia="仿宋"/>
          <w:color w:val="000000" w:themeColor="text1"/>
          <w:sz w:val="22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“</w:t>
      </w: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VR+党史学习”智慧基地建设路径的探索与研究</w:t>
      </w:r>
    </w:p>
    <w:p>
      <w:pPr>
        <w:spacing w:line="360" w:lineRule="auto"/>
        <w:ind w:firstLine="640" w:firstLineChars="20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15.基于疫情常态管控下的高职虚实结合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实训教学</w:t>
      </w: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应对机制研究</w:t>
      </w:r>
    </w:p>
    <w:p>
      <w:pPr>
        <w:spacing w:line="360" w:lineRule="auto"/>
        <w:ind w:firstLine="640" w:firstLineChars="20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</w:t>
      </w: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6.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虚拟仿真实训教学保障机制及评价机制研究</w:t>
      </w:r>
    </w:p>
    <w:p>
      <w:pPr>
        <w:spacing w:line="360" w:lineRule="auto"/>
        <w:ind w:firstLine="640" w:firstLineChars="20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17.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其他</w:t>
      </w:r>
    </w:p>
    <w:p>
      <w:pPr>
        <w:spacing w:line="360" w:lineRule="auto"/>
        <w:jc w:val="right"/>
        <w:rPr>
          <w:rFonts w:ascii="仿宋_GB2312" w:hAnsi="仿宋_GB2312" w:eastAsia="仿宋_GB2312"/>
          <w:sz w:val="32"/>
          <w:szCs w:val="32"/>
        </w:rPr>
      </w:pPr>
    </w:p>
    <w:sectPr>
      <w:pgSz w:w="11906" w:h="16838"/>
      <w:pgMar w:top="1247" w:right="1361" w:bottom="1247" w:left="136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44DF"/>
    <w:rsid w:val="00035615"/>
    <w:rsid w:val="000671C3"/>
    <w:rsid w:val="000702A1"/>
    <w:rsid w:val="00081003"/>
    <w:rsid w:val="0009332B"/>
    <w:rsid w:val="00096DB0"/>
    <w:rsid w:val="000A022E"/>
    <w:rsid w:val="000B0614"/>
    <w:rsid w:val="000D2636"/>
    <w:rsid w:val="000D2884"/>
    <w:rsid w:val="000F6C15"/>
    <w:rsid w:val="001145A5"/>
    <w:rsid w:val="001826FF"/>
    <w:rsid w:val="001B306D"/>
    <w:rsid w:val="001B6F9E"/>
    <w:rsid w:val="001F7401"/>
    <w:rsid w:val="002032DD"/>
    <w:rsid w:val="00252536"/>
    <w:rsid w:val="00253A27"/>
    <w:rsid w:val="00270135"/>
    <w:rsid w:val="00270724"/>
    <w:rsid w:val="002902A3"/>
    <w:rsid w:val="00290FAE"/>
    <w:rsid w:val="0029302E"/>
    <w:rsid w:val="002A3CBC"/>
    <w:rsid w:val="002C29A9"/>
    <w:rsid w:val="002C2F7A"/>
    <w:rsid w:val="002D052B"/>
    <w:rsid w:val="0030656A"/>
    <w:rsid w:val="00334F99"/>
    <w:rsid w:val="0036497F"/>
    <w:rsid w:val="00381510"/>
    <w:rsid w:val="003B5426"/>
    <w:rsid w:val="003C4F4E"/>
    <w:rsid w:val="003D2AF9"/>
    <w:rsid w:val="003D7604"/>
    <w:rsid w:val="003E43D3"/>
    <w:rsid w:val="00435500"/>
    <w:rsid w:val="00477E07"/>
    <w:rsid w:val="004A44DF"/>
    <w:rsid w:val="004B3A39"/>
    <w:rsid w:val="004D6B33"/>
    <w:rsid w:val="004F1171"/>
    <w:rsid w:val="004F410E"/>
    <w:rsid w:val="00503260"/>
    <w:rsid w:val="005069F2"/>
    <w:rsid w:val="00514203"/>
    <w:rsid w:val="00551B31"/>
    <w:rsid w:val="00560DBD"/>
    <w:rsid w:val="005737E6"/>
    <w:rsid w:val="00581380"/>
    <w:rsid w:val="00582793"/>
    <w:rsid w:val="005A74A1"/>
    <w:rsid w:val="005B580D"/>
    <w:rsid w:val="005B78F0"/>
    <w:rsid w:val="005C0ED0"/>
    <w:rsid w:val="005C2533"/>
    <w:rsid w:val="005F4F80"/>
    <w:rsid w:val="006179FF"/>
    <w:rsid w:val="00626A1E"/>
    <w:rsid w:val="00663C75"/>
    <w:rsid w:val="006724F4"/>
    <w:rsid w:val="00697E00"/>
    <w:rsid w:val="006B75CB"/>
    <w:rsid w:val="006D5290"/>
    <w:rsid w:val="006F75CF"/>
    <w:rsid w:val="00721343"/>
    <w:rsid w:val="007A24DD"/>
    <w:rsid w:val="007B7EE3"/>
    <w:rsid w:val="00804DDF"/>
    <w:rsid w:val="0080725C"/>
    <w:rsid w:val="008379DA"/>
    <w:rsid w:val="008424B2"/>
    <w:rsid w:val="00864E39"/>
    <w:rsid w:val="00866F90"/>
    <w:rsid w:val="00874261"/>
    <w:rsid w:val="00877214"/>
    <w:rsid w:val="008815CB"/>
    <w:rsid w:val="008A6FB3"/>
    <w:rsid w:val="008E28FA"/>
    <w:rsid w:val="008E5EBF"/>
    <w:rsid w:val="008F19C0"/>
    <w:rsid w:val="009255CC"/>
    <w:rsid w:val="00926EC4"/>
    <w:rsid w:val="00967F56"/>
    <w:rsid w:val="00986A86"/>
    <w:rsid w:val="009B1536"/>
    <w:rsid w:val="009D4819"/>
    <w:rsid w:val="009F6663"/>
    <w:rsid w:val="00A07808"/>
    <w:rsid w:val="00A13066"/>
    <w:rsid w:val="00A13427"/>
    <w:rsid w:val="00A45363"/>
    <w:rsid w:val="00A80640"/>
    <w:rsid w:val="00AB6D5F"/>
    <w:rsid w:val="00AC4B4D"/>
    <w:rsid w:val="00AC5E97"/>
    <w:rsid w:val="00AD1C5B"/>
    <w:rsid w:val="00AE6540"/>
    <w:rsid w:val="00B01161"/>
    <w:rsid w:val="00B01A9C"/>
    <w:rsid w:val="00B1249C"/>
    <w:rsid w:val="00B1420D"/>
    <w:rsid w:val="00B14618"/>
    <w:rsid w:val="00B712E2"/>
    <w:rsid w:val="00B8505F"/>
    <w:rsid w:val="00BA1ED8"/>
    <w:rsid w:val="00BB1526"/>
    <w:rsid w:val="00BD1E49"/>
    <w:rsid w:val="00BE46E4"/>
    <w:rsid w:val="00BF1BEE"/>
    <w:rsid w:val="00BF6F67"/>
    <w:rsid w:val="00BF7D26"/>
    <w:rsid w:val="00C07B85"/>
    <w:rsid w:val="00C12383"/>
    <w:rsid w:val="00C208E3"/>
    <w:rsid w:val="00C24A94"/>
    <w:rsid w:val="00C30284"/>
    <w:rsid w:val="00C41885"/>
    <w:rsid w:val="00C514AE"/>
    <w:rsid w:val="00C7048E"/>
    <w:rsid w:val="00C76E86"/>
    <w:rsid w:val="00C7741D"/>
    <w:rsid w:val="00D125F4"/>
    <w:rsid w:val="00D15BD1"/>
    <w:rsid w:val="00D25BDC"/>
    <w:rsid w:val="00D35384"/>
    <w:rsid w:val="00D43CC7"/>
    <w:rsid w:val="00D702CD"/>
    <w:rsid w:val="00D91A18"/>
    <w:rsid w:val="00DA7C41"/>
    <w:rsid w:val="00DB485D"/>
    <w:rsid w:val="00DB5456"/>
    <w:rsid w:val="00DC4C78"/>
    <w:rsid w:val="00DD7F2C"/>
    <w:rsid w:val="00E10972"/>
    <w:rsid w:val="00E13832"/>
    <w:rsid w:val="00E235A1"/>
    <w:rsid w:val="00E574F4"/>
    <w:rsid w:val="00E66429"/>
    <w:rsid w:val="00EC0B47"/>
    <w:rsid w:val="00F1399C"/>
    <w:rsid w:val="00F204AF"/>
    <w:rsid w:val="00F33DAD"/>
    <w:rsid w:val="00F350B6"/>
    <w:rsid w:val="00F65EDB"/>
    <w:rsid w:val="00FA2EE8"/>
    <w:rsid w:val="00FB72E7"/>
    <w:rsid w:val="00FC1C1F"/>
    <w:rsid w:val="00FD7882"/>
    <w:rsid w:val="10B859E6"/>
    <w:rsid w:val="64AA5565"/>
    <w:rsid w:val="73C522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8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标题 2 字符"/>
    <w:basedOn w:val="6"/>
    <w:link w:val="2"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9">
    <w:name w:val="页眉 字符"/>
    <w:basedOn w:val="6"/>
    <w:link w:val="4"/>
    <w:uiPriority w:val="99"/>
    <w:rPr>
      <w:sz w:val="18"/>
      <w:szCs w:val="18"/>
    </w:rPr>
  </w:style>
  <w:style w:type="character" w:customStyle="1" w:styleId="10">
    <w:name w:val="页脚 字符"/>
    <w:basedOn w:val="6"/>
    <w:link w:val="3"/>
    <w:uiPriority w:val="99"/>
    <w:rPr>
      <w:sz w:val="18"/>
      <w:szCs w:val="18"/>
    </w:rPr>
  </w:style>
  <w:style w:type="paragraph" w:styleId="11">
    <w:name w:val="List Paragraph"/>
    <w:basedOn w:val="1"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87</Words>
  <Characters>497</Characters>
  <Lines>4</Lines>
  <Paragraphs>1</Paragraphs>
  <TotalTime>241</TotalTime>
  <ScaleCrop>false</ScaleCrop>
  <LinksUpToDate>false</LinksUpToDate>
  <CharactersWithSpaces>583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2022-02-21T06:14:00Z</dcterms:created>
  <dc:creator>zhang jerry</dc:creator>
  <cp:lastModifiedBy>伊娃妈</cp:lastModifiedBy>
  <dcterms:modified xsi:type="dcterms:W3CDTF">2022-07-16T08:50:13Z</dcterms:modified>
  <cp:revision>169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ED94D835C3854BEDA0F4CEA714DD2F15</vt:lpwstr>
  </property>
</Properties>
</file>