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关于开展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  <w:lang w:eastAsia="zh-CN"/>
        </w:rPr>
        <w:t>上海电子信息职业技术学院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20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  <w:lang w:val="en-US" w:eastAsia="zh-CN"/>
        </w:rPr>
        <w:t>22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年度校级科研项目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Times New Roman" w:hAnsi="Times New Roman" w:eastAsia="宋体" w:cs="宋体"/>
          <w:b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szCs w:val="28"/>
        </w:rPr>
        <w:t>开题评审的通知</w:t>
      </w:r>
    </w:p>
    <w:p>
      <w:pPr>
        <w:widowControl/>
        <w:spacing w:before="100" w:beforeAutospacing="1" w:after="100" w:afterAutospacing="1" w:line="500" w:lineRule="exact"/>
        <w:jc w:val="left"/>
        <w:rPr>
          <w:rFonts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各二级单位：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根据《上海电子信息职业技术学院科研管理办法》的有关规定，现开展20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22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年度校级科研项目开题评审，请各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eastAsia="zh-CN"/>
        </w:rPr>
        <w:t>二级单位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组织相关项目负责人认真做好开题工作。具体要求如下：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kern w:val="0"/>
          <w:sz w:val="28"/>
          <w:szCs w:val="28"/>
        </w:rPr>
        <w:t>1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．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所有项目的开题评审采取答辩形式。项目负责人以PPT形式汇报8分钟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。专家提问与答辩7分钟。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8"/>
        </w:rPr>
        <w:t>2</w:t>
      </w:r>
      <w:r>
        <w:rPr>
          <w:rFonts w:hint="eastAsia" w:ascii="Times New Roman" w:hAnsi="Times New Roman" w:eastAsia="宋体" w:cs="宋体"/>
          <w:color w:val="333333"/>
          <w:kern w:val="0"/>
          <w:sz w:val="28"/>
        </w:rPr>
        <w:t>．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u w:val="single"/>
        </w:rPr>
        <w:t>重点项目（A类）、专项项目（Z类）</w:t>
      </w:r>
      <w:r>
        <w:rPr>
          <w:rFonts w:hint="eastAsia" w:ascii="Times New Roman" w:hAnsi="Times New Roman" w:eastAsia="宋体" w:cs="宋体"/>
          <w:color w:val="333333"/>
          <w:kern w:val="0"/>
          <w:sz w:val="28"/>
        </w:rPr>
        <w:t>的开题评审：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</w:rPr>
        <w:t>（</w:t>
      </w:r>
      <w:r>
        <w:rPr>
          <w:rFonts w:ascii="宋体" w:hAnsi="宋体" w:eastAsia="宋体" w:cs="宋体"/>
          <w:color w:val="333333"/>
          <w:kern w:val="0"/>
          <w:sz w:val="28"/>
        </w:rPr>
        <w:t>1</w:t>
      </w:r>
      <w:r>
        <w:rPr>
          <w:rFonts w:hint="eastAsia" w:ascii="Times New Roman" w:hAnsi="Times New Roman" w:eastAsia="宋体" w:cs="宋体"/>
          <w:color w:val="333333"/>
          <w:kern w:val="0"/>
          <w:sz w:val="28"/>
        </w:rPr>
        <w:t>）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由科研处统一组织开题，评审时间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</w:rPr>
        <w:t>暂定为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月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，具体时间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科研处另行通知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（</w:t>
      </w:r>
      <w:r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  <w:t>2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）需要提交材料：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2" w:firstLineChars="200"/>
        <w:jc w:val="left"/>
        <w:textAlignment w:val="auto"/>
        <w:rPr>
          <w:rFonts w:ascii="Times New Roman" w:hAnsi="Times New Roman" w:eastAsia="宋体" w:cs="宋体"/>
          <w:b w:val="0"/>
          <w:bCs w:val="0"/>
          <w:color w:val="FF0000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开题报告电子版，统一发送至科研处指定邮箱。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val="en-US" w:eastAsia="zh-CN"/>
        </w:rPr>
        <w:t>报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eastAsia="zh-CN"/>
        </w:rPr>
        <w:t>送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</w:rPr>
        <w:t>截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</w:rPr>
        <w:t>止日期是20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val="en-US" w:eastAsia="zh-CN"/>
        </w:rPr>
        <w:t>22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</w:rPr>
        <w:t>年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</w:rPr>
        <w:t>月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</w:rPr>
        <w:t>日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eastAsia="zh-CN"/>
        </w:rPr>
        <w:t>（周一）</w:t>
      </w:r>
      <w:r>
        <w:rPr>
          <w:rFonts w:hint="eastAsia" w:ascii="Times New Roman" w:hAnsi="Times New Roman" w:eastAsia="宋体" w:cs="宋体"/>
          <w:b w:val="0"/>
          <w:bCs w:val="0"/>
          <w:color w:val="FF0000"/>
          <w:kern w:val="0"/>
          <w:sz w:val="28"/>
          <w:szCs w:val="28"/>
          <w:lang w:val="en-US" w:eastAsia="zh-CN"/>
        </w:rPr>
        <w:t>，逾期不予受理。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2" w:firstLineChars="200"/>
        <w:jc w:val="left"/>
        <w:textAlignment w:val="auto"/>
        <w:rPr>
          <w:rFonts w:hint="default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开题报告纸质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版，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一式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份，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A4纸双面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打印，左侧装订，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</w:rPr>
        <w:t>经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部门审核签字盖章后，统一报送科研处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具体报送时间，科研处另行通知。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2" w:firstLineChars="200"/>
        <w:jc w:val="left"/>
        <w:textAlignment w:val="auto"/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以上材料，由科研秘书或科研联络员统一报送。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科研处不接受个人材料报送。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8"/>
          <w:szCs w:val="28"/>
        </w:rPr>
        <w:t>3.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宋体" w:cs="宋体"/>
          <w:b/>
          <w:color w:val="333333"/>
          <w:kern w:val="0"/>
          <w:sz w:val="28"/>
          <w:u w:val="single"/>
        </w:rPr>
        <w:t>一般项目（B类）、自选项目（C类）</w:t>
      </w:r>
      <w:r>
        <w:rPr>
          <w:rFonts w:hint="eastAsia" w:ascii="Times New Roman" w:hAnsi="Times New Roman" w:eastAsia="宋体" w:cs="宋体"/>
          <w:color w:val="333333"/>
          <w:kern w:val="0"/>
          <w:sz w:val="28"/>
        </w:rPr>
        <w:t>的开题评审：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（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1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）由各二级单位自行组织开题。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jc w:val="left"/>
        <w:textAlignment w:val="auto"/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（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2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）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需要提交材料：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2" w:firstLineChars="200"/>
        <w:jc w:val="left"/>
        <w:textAlignment w:val="auto"/>
        <w:rPr>
          <w:rFonts w:hint="default" w:ascii="Times New Roman" w:hAnsi="Times New Roman" w:eastAsia="宋体" w:cs="宋体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开题报告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纸质稿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由二级单位评审结束后统一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报送，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一式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份，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val="en-US" w:eastAsia="zh-CN"/>
        </w:rPr>
        <w:t>A4纸双面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打印，左侧装订，经部门审核签字盖章后，统一报送科研处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  <w:lang w:eastAsia="zh-CN"/>
        </w:rPr>
        <w:t>，科研处不接受个人开题材料报送</w:t>
      </w:r>
      <w:r>
        <w:rPr>
          <w:rFonts w:hint="eastAsia" w:ascii="Times New Roman" w:hAnsi="Times New Roman" w:eastAsia="宋体" w:cs="宋体"/>
          <w:b/>
          <w:bCs/>
          <w:color w:val="333333"/>
          <w:kern w:val="0"/>
          <w:sz w:val="28"/>
          <w:szCs w:val="28"/>
        </w:rPr>
        <w:t>。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eastAsia="zh-CN"/>
        </w:rPr>
        <w:t>报送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</w:rPr>
        <w:t>截止日期是20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val="en-US" w:eastAsia="zh-CN"/>
        </w:rPr>
        <w:t>22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</w:rPr>
        <w:t>年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</w:rPr>
        <w:t>月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val="en-US" w:eastAsia="zh-CN"/>
        </w:rPr>
        <w:t>15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</w:rPr>
        <w:t>日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eastAsia="zh-CN"/>
        </w:rPr>
        <w:t>（周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val="en-US" w:eastAsia="zh-CN"/>
        </w:rPr>
        <w:t>四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宋体" w:cs="宋体"/>
          <w:color w:val="FF0000"/>
          <w:kern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 xml:space="preserve">4. 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联系人和联系方式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联 系 人：王媛媛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联系电话：57134786，18019117440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联系地址：C107b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联系邮箱：20190025@stiei.edu.cn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left"/>
        <w:textAlignment w:val="auto"/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1.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202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年度校级科研项目开题报告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left="99" w:leftChars="47" w:firstLine="560" w:firstLineChars="200"/>
        <w:jc w:val="left"/>
        <w:textAlignment w:val="auto"/>
        <w:rPr>
          <w:rFonts w:ascii="Times New Roman" w:hAnsi="Times New Roman" w:eastAsia="宋体" w:cs="宋体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202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年度校级科研项目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  <w:lang w:val="en-US" w:eastAsia="zh-CN"/>
        </w:rPr>
        <w:t>开题</w:t>
      </w:r>
      <w:r>
        <w:rPr>
          <w:rFonts w:hint="eastAsia" w:ascii="Times New Roman" w:hAnsi="Times New Roman" w:eastAsia="宋体" w:cs="宋体"/>
          <w:color w:val="333333"/>
          <w:kern w:val="0"/>
          <w:sz w:val="28"/>
          <w:szCs w:val="28"/>
        </w:rPr>
        <w:t>名单</w:t>
      </w:r>
    </w:p>
    <w:p>
      <w:pPr>
        <w:widowControl/>
        <w:spacing w:before="100" w:beforeAutospacing="1" w:after="100" w:afterAutospacing="1" w:line="500" w:lineRule="exact"/>
        <w:ind w:firstLine="480" w:firstLineChars="200"/>
        <w:jc w:val="left"/>
        <w:rPr>
          <w:rFonts w:ascii="宋体" w:hAnsi="宋体" w:eastAsia="宋体" w:cs="宋体"/>
          <w:b w:val="0"/>
          <w:bCs w:val="0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  <w:t>受新冠肺炎疫情影响，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CN"/>
        </w:rPr>
        <w:t>开题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</w:rPr>
        <w:t>工作安排如有变化，科研处将另行通知。</w:t>
      </w:r>
    </w:p>
    <w:p>
      <w:pPr>
        <w:widowControl/>
        <w:spacing w:before="100" w:beforeAutospacing="1" w:after="100" w:afterAutospacing="1" w:line="400" w:lineRule="exact"/>
        <w:ind w:firstLine="7200" w:firstLineChars="2400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Times New Roman" w:hAnsi="Times New Roman" w:eastAsia="宋体" w:cs="宋体"/>
          <w:color w:val="333333"/>
          <w:kern w:val="0"/>
          <w:sz w:val="30"/>
          <w:szCs w:val="30"/>
        </w:rPr>
        <w:t>科研处</w:t>
      </w:r>
    </w:p>
    <w:p>
      <w:pPr>
        <w:widowControl/>
        <w:spacing w:before="100" w:beforeAutospacing="1" w:after="100" w:afterAutospacing="1" w:line="400" w:lineRule="exact"/>
        <w:ind w:left="5250"/>
        <w:jc w:val="center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ascii="宋体" w:hAnsi="宋体" w:eastAsia="宋体" w:cs="宋体"/>
          <w:color w:val="333333"/>
          <w:kern w:val="0"/>
          <w:sz w:val="30"/>
          <w:szCs w:val="30"/>
        </w:rPr>
        <w:t xml:space="preserve">    20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lang w:val="en-US" w:eastAsia="zh-CN"/>
        </w:rPr>
        <w:t>22</w:t>
      </w:r>
      <w:r>
        <w:rPr>
          <w:rFonts w:hint="eastAsia" w:ascii="Times New Roman" w:hAnsi="Times New Roman" w:eastAsia="宋体" w:cs="宋体"/>
          <w:color w:val="333333"/>
          <w:kern w:val="0"/>
          <w:sz w:val="30"/>
          <w:szCs w:val="30"/>
        </w:rPr>
        <w:t>年</w:t>
      </w:r>
      <w:r>
        <w:rPr>
          <w:rFonts w:hint="eastAsia" w:ascii="Times New Roman" w:hAnsi="Times New Roman" w:eastAsia="宋体" w:cs="宋体"/>
          <w:color w:val="333333"/>
          <w:kern w:val="0"/>
          <w:sz w:val="30"/>
          <w:szCs w:val="30"/>
          <w:lang w:val="en-US" w:eastAsia="zh-CN"/>
        </w:rPr>
        <w:t>7</w:t>
      </w:r>
      <w:r>
        <w:rPr>
          <w:rFonts w:hint="eastAsia" w:ascii="Times New Roman" w:hAnsi="Times New Roman" w:eastAsia="宋体" w:cs="宋体"/>
          <w:color w:val="333333"/>
          <w:kern w:val="0"/>
          <w:sz w:val="30"/>
          <w:szCs w:val="30"/>
        </w:rPr>
        <w:t>月</w:t>
      </w:r>
      <w:r>
        <w:rPr>
          <w:rFonts w:hint="eastAsia" w:ascii="Times New Roman" w:hAnsi="Times New Roman" w:eastAsia="宋体" w:cs="宋体"/>
          <w:color w:val="333333"/>
          <w:kern w:val="0"/>
          <w:sz w:val="30"/>
          <w:szCs w:val="30"/>
          <w:lang w:val="en-US" w:eastAsia="zh-CN"/>
        </w:rPr>
        <w:t>7</w:t>
      </w:r>
      <w:r>
        <w:rPr>
          <w:rFonts w:hint="eastAsia" w:ascii="Times New Roman" w:hAnsi="Times New Roman" w:eastAsia="宋体" w:cs="宋体"/>
          <w:color w:val="333333"/>
          <w:kern w:val="0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zYTNmZjFlZjY4OTFhNGFiM2U2OWE2NDVhMzY4NzkifQ=="/>
  </w:docVars>
  <w:rsids>
    <w:rsidRoot w:val="00A56CD2"/>
    <w:rsid w:val="00004821"/>
    <w:rsid w:val="000070E3"/>
    <w:rsid w:val="000117FE"/>
    <w:rsid w:val="00082B11"/>
    <w:rsid w:val="001C7E91"/>
    <w:rsid w:val="00257E56"/>
    <w:rsid w:val="002B2418"/>
    <w:rsid w:val="00383816"/>
    <w:rsid w:val="0038778C"/>
    <w:rsid w:val="004F1566"/>
    <w:rsid w:val="005A5065"/>
    <w:rsid w:val="005C1F9F"/>
    <w:rsid w:val="005D7BD3"/>
    <w:rsid w:val="00607F28"/>
    <w:rsid w:val="00620B14"/>
    <w:rsid w:val="006D4523"/>
    <w:rsid w:val="00747AAD"/>
    <w:rsid w:val="00750977"/>
    <w:rsid w:val="00784B9F"/>
    <w:rsid w:val="0079298C"/>
    <w:rsid w:val="007D1017"/>
    <w:rsid w:val="007F21B0"/>
    <w:rsid w:val="00804874"/>
    <w:rsid w:val="00906D97"/>
    <w:rsid w:val="00907D8F"/>
    <w:rsid w:val="0093242F"/>
    <w:rsid w:val="00A3301E"/>
    <w:rsid w:val="00A56CD2"/>
    <w:rsid w:val="00A729C9"/>
    <w:rsid w:val="00AD6140"/>
    <w:rsid w:val="00C17D16"/>
    <w:rsid w:val="00C2038D"/>
    <w:rsid w:val="00C52128"/>
    <w:rsid w:val="00CC5010"/>
    <w:rsid w:val="00CE134F"/>
    <w:rsid w:val="00E36CD8"/>
    <w:rsid w:val="00F8076B"/>
    <w:rsid w:val="034F09E1"/>
    <w:rsid w:val="037B371D"/>
    <w:rsid w:val="079F286E"/>
    <w:rsid w:val="08202FF5"/>
    <w:rsid w:val="08744BDF"/>
    <w:rsid w:val="09F77876"/>
    <w:rsid w:val="0A785228"/>
    <w:rsid w:val="0C4E18B7"/>
    <w:rsid w:val="0C745FA2"/>
    <w:rsid w:val="0DB53CD0"/>
    <w:rsid w:val="0E486103"/>
    <w:rsid w:val="117529F7"/>
    <w:rsid w:val="121D51E6"/>
    <w:rsid w:val="12D553E2"/>
    <w:rsid w:val="13954D3E"/>
    <w:rsid w:val="15084B6E"/>
    <w:rsid w:val="158A631C"/>
    <w:rsid w:val="16074E49"/>
    <w:rsid w:val="192E4785"/>
    <w:rsid w:val="1A9B3DED"/>
    <w:rsid w:val="1AA90CB7"/>
    <w:rsid w:val="1B8C56BF"/>
    <w:rsid w:val="1BF86BA7"/>
    <w:rsid w:val="1C0512AB"/>
    <w:rsid w:val="1DF05A4F"/>
    <w:rsid w:val="208E2B5E"/>
    <w:rsid w:val="25A063EE"/>
    <w:rsid w:val="25A21626"/>
    <w:rsid w:val="29673C78"/>
    <w:rsid w:val="299D4EA0"/>
    <w:rsid w:val="2A6C52BE"/>
    <w:rsid w:val="2B354083"/>
    <w:rsid w:val="2C7051B2"/>
    <w:rsid w:val="2CCB1309"/>
    <w:rsid w:val="2D026E55"/>
    <w:rsid w:val="2D25607F"/>
    <w:rsid w:val="2E2C0829"/>
    <w:rsid w:val="2F772B1D"/>
    <w:rsid w:val="30604391"/>
    <w:rsid w:val="368C2F70"/>
    <w:rsid w:val="370C0F8F"/>
    <w:rsid w:val="372B6463"/>
    <w:rsid w:val="372D5DB8"/>
    <w:rsid w:val="37BC3B92"/>
    <w:rsid w:val="3BE86E9B"/>
    <w:rsid w:val="40B01F44"/>
    <w:rsid w:val="4151749D"/>
    <w:rsid w:val="419F0CBD"/>
    <w:rsid w:val="42B8571D"/>
    <w:rsid w:val="47233C1C"/>
    <w:rsid w:val="480C2F98"/>
    <w:rsid w:val="4A52150F"/>
    <w:rsid w:val="4AC52473"/>
    <w:rsid w:val="4BE03440"/>
    <w:rsid w:val="4EF61BAD"/>
    <w:rsid w:val="4FD66015"/>
    <w:rsid w:val="51903A27"/>
    <w:rsid w:val="5345797B"/>
    <w:rsid w:val="541B6813"/>
    <w:rsid w:val="54F6365E"/>
    <w:rsid w:val="56435997"/>
    <w:rsid w:val="5725379A"/>
    <w:rsid w:val="57680036"/>
    <w:rsid w:val="579A315F"/>
    <w:rsid w:val="59777658"/>
    <w:rsid w:val="5AF35079"/>
    <w:rsid w:val="5B9B13DC"/>
    <w:rsid w:val="5DAC725A"/>
    <w:rsid w:val="63EB0321"/>
    <w:rsid w:val="642531D8"/>
    <w:rsid w:val="653A39FD"/>
    <w:rsid w:val="65903974"/>
    <w:rsid w:val="67180FC0"/>
    <w:rsid w:val="6852400D"/>
    <w:rsid w:val="6A390DBA"/>
    <w:rsid w:val="6A4023C6"/>
    <w:rsid w:val="6A6D6C3C"/>
    <w:rsid w:val="6C0E5BFA"/>
    <w:rsid w:val="6E757B5E"/>
    <w:rsid w:val="6FE91D15"/>
    <w:rsid w:val="714F237B"/>
    <w:rsid w:val="73C53239"/>
    <w:rsid w:val="74125892"/>
    <w:rsid w:val="754737CF"/>
    <w:rsid w:val="765B0D48"/>
    <w:rsid w:val="77FF7E35"/>
    <w:rsid w:val="78197AB5"/>
    <w:rsid w:val="79F167CE"/>
    <w:rsid w:val="7B0E5D71"/>
    <w:rsid w:val="7B1D5932"/>
    <w:rsid w:val="7F38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333333"/>
      <w:sz w:val="18"/>
      <w:szCs w:val="18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556</Words>
  <Characters>637</Characters>
  <Lines>3</Lines>
  <Paragraphs>1</Paragraphs>
  <TotalTime>7</TotalTime>
  <ScaleCrop>false</ScaleCrop>
  <LinksUpToDate>false</LinksUpToDate>
  <CharactersWithSpaces>645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2019-06-25T02:03:00Z</dcterms:created>
  <dc:creator>user</dc:creator>
  <cp:lastModifiedBy>伊娃妈</cp:lastModifiedBy>
  <dcterms:modified xsi:type="dcterms:W3CDTF">2022-07-06T23:43:54Z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54C0E10596C649B69425A93AB5425530</vt:lpwstr>
  </property>
</Properties>
</file>