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3E" w:rsidRPr="00A23C3E" w:rsidRDefault="000D0B96" w:rsidP="00053DBE">
      <w:pPr>
        <w:jc w:val="center"/>
        <w:rPr>
          <w:rFonts w:ascii="华文细黑" w:eastAsia="华文细黑" w:hAnsi="华文细黑"/>
          <w:b/>
          <w:sz w:val="32"/>
          <w:szCs w:val="32"/>
        </w:rPr>
      </w:pPr>
      <w:r w:rsidRPr="00A23C3E">
        <w:rPr>
          <w:rFonts w:ascii="华文细黑" w:eastAsia="华文细黑" w:hAnsi="华文细黑" w:hint="eastAsia"/>
          <w:b/>
          <w:sz w:val="32"/>
          <w:szCs w:val="32"/>
        </w:rPr>
        <w:t>上海市资助管理信息系统操作手册</w:t>
      </w:r>
      <w:r w:rsidR="00A23C3E" w:rsidRPr="00A23C3E">
        <w:rPr>
          <w:rFonts w:ascii="华文细黑" w:eastAsia="华文细黑" w:hAnsi="华文细黑" w:hint="eastAsia"/>
          <w:b/>
          <w:sz w:val="32"/>
          <w:szCs w:val="32"/>
        </w:rPr>
        <w:t>（</w:t>
      </w:r>
      <w:r w:rsidRPr="00A23C3E">
        <w:rPr>
          <w:rFonts w:ascii="华文细黑" w:eastAsia="华文细黑" w:hAnsi="华文细黑" w:hint="eastAsia"/>
          <w:b/>
          <w:sz w:val="32"/>
          <w:szCs w:val="32"/>
        </w:rPr>
        <w:t>奖学金部分</w:t>
      </w:r>
      <w:r w:rsidR="00A23C3E" w:rsidRPr="00A23C3E">
        <w:rPr>
          <w:rFonts w:ascii="华文细黑" w:eastAsia="华文细黑" w:hAnsi="华文细黑" w:hint="eastAsia"/>
          <w:b/>
          <w:sz w:val="32"/>
          <w:szCs w:val="32"/>
        </w:rPr>
        <w:t>）</w:t>
      </w:r>
    </w:p>
    <w:p w:rsidR="0087428E" w:rsidRPr="00A23C3E" w:rsidRDefault="00A23C3E" w:rsidP="00053DBE">
      <w:pPr>
        <w:jc w:val="center"/>
        <w:rPr>
          <w:rFonts w:ascii="华文细黑" w:eastAsia="华文细黑" w:hAnsi="华文细黑"/>
          <w:b/>
          <w:sz w:val="32"/>
          <w:szCs w:val="32"/>
        </w:rPr>
      </w:pPr>
      <w:r w:rsidRPr="00A23C3E">
        <w:rPr>
          <w:rFonts w:ascii="华文细黑" w:eastAsia="华文细黑" w:hAnsi="华文细黑" w:hint="eastAsia"/>
          <w:b/>
          <w:sz w:val="32"/>
          <w:szCs w:val="32"/>
        </w:rPr>
        <w:t>特别说明</w:t>
      </w:r>
    </w:p>
    <w:p w:rsidR="000D0B96" w:rsidRDefault="000D0B96" w:rsidP="00053DBE">
      <w:pPr>
        <w:pStyle w:val="a3"/>
        <w:numPr>
          <w:ilvl w:val="0"/>
          <w:numId w:val="1"/>
        </w:numPr>
        <w:spacing w:line="520" w:lineRule="exact"/>
        <w:ind w:firstLineChars="0"/>
        <w:jc w:val="left"/>
        <w:rPr>
          <w:sz w:val="28"/>
          <w:szCs w:val="28"/>
        </w:rPr>
      </w:pPr>
      <w:r w:rsidRPr="000D0B96">
        <w:rPr>
          <w:rFonts w:hint="eastAsia"/>
          <w:sz w:val="28"/>
          <w:szCs w:val="28"/>
        </w:rPr>
        <w:t>系统设置</w:t>
      </w:r>
    </w:p>
    <w:p w:rsidR="00641A2A" w:rsidRPr="00641A2A" w:rsidRDefault="000D0B96" w:rsidP="00641A2A">
      <w:pPr>
        <w:pStyle w:val="a3"/>
        <w:numPr>
          <w:ilvl w:val="0"/>
          <w:numId w:val="2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浏览器相关要求、设置</w:t>
      </w:r>
    </w:p>
    <w:p w:rsidR="00641A2A" w:rsidRPr="00641A2A" w:rsidRDefault="00A23C3E" w:rsidP="00641A2A">
      <w:pPr>
        <w:pStyle w:val="a3"/>
        <w:spacing w:line="520" w:lineRule="exact"/>
        <w:ind w:left="900" w:firstLineChars="0" w:firstLine="0"/>
        <w:jc w:val="left"/>
        <w:rPr>
          <w:sz w:val="28"/>
          <w:szCs w:val="28"/>
        </w:rPr>
      </w:pPr>
      <w:r>
        <w:rPr>
          <w:rFonts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118745</wp:posOffset>
            </wp:positionV>
            <wp:extent cx="2409825" cy="752475"/>
            <wp:effectExtent l="38100" t="19050" r="28575" b="9525"/>
            <wp:wrapSquare wrapText="bothSides"/>
            <wp:docPr id="5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prstShdw prst="shdw17" dist="17961" dir="2700000">
                        <a:schemeClr val="accent1">
                          <a:gamma/>
                          <a:shade val="60000"/>
                          <a:invGamma/>
                        </a:schemeClr>
                      </a:prstShdw>
                    </a:effectLst>
                  </pic:spPr>
                </pic:pic>
              </a:graphicData>
            </a:graphic>
          </wp:anchor>
        </w:drawing>
      </w:r>
      <w:r w:rsidR="00641A2A" w:rsidRPr="00641A2A">
        <w:rPr>
          <w:rFonts w:hint="eastAsia"/>
          <w:b/>
          <w:bCs/>
          <w:sz w:val="28"/>
          <w:szCs w:val="28"/>
        </w:rPr>
        <w:t>注意：</w:t>
      </w:r>
      <w:r w:rsidR="00641A2A" w:rsidRPr="00641A2A">
        <w:rPr>
          <w:b/>
          <w:bCs/>
          <w:sz w:val="28"/>
          <w:szCs w:val="28"/>
        </w:rPr>
        <w:t>360</w:t>
      </w:r>
      <w:r w:rsidR="00641A2A" w:rsidRPr="00641A2A">
        <w:rPr>
          <w:rFonts w:hint="eastAsia"/>
          <w:b/>
          <w:bCs/>
          <w:sz w:val="28"/>
          <w:szCs w:val="28"/>
        </w:rPr>
        <w:t>安全浏览器切换到极速模式而不是使用兼容模式，模式选择可以点击闪电图标设置</w:t>
      </w:r>
      <w:r w:rsidR="00641A2A" w:rsidRPr="00641A2A">
        <w:rPr>
          <w:sz w:val="28"/>
          <w:szCs w:val="28"/>
        </w:rPr>
        <w:t xml:space="preserve"> </w:t>
      </w:r>
    </w:p>
    <w:p w:rsidR="00641A2A" w:rsidRPr="00641A2A" w:rsidRDefault="00A23C3E" w:rsidP="00A23C3E">
      <w:pPr>
        <w:pStyle w:val="a3"/>
        <w:spacing w:line="240" w:lineRule="exact"/>
        <w:ind w:left="902" w:firstLineChars="0" w:firstLine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44450</wp:posOffset>
            </wp:positionV>
            <wp:extent cx="5017135" cy="890270"/>
            <wp:effectExtent l="38100" t="19050" r="12065" b="5080"/>
            <wp:wrapTopAndBottom/>
            <wp:docPr id="6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135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prstShdw prst="shdw17" dist="17961" dir="2700000">
                        <a:schemeClr val="accent1">
                          <a:gamma/>
                          <a:shade val="60000"/>
                          <a:invGamma/>
                        </a:schemeClr>
                      </a:prstShdw>
                    </a:effectLst>
                  </pic:spPr>
                </pic:pic>
              </a:graphicData>
            </a:graphic>
          </wp:anchor>
        </w:drawing>
      </w:r>
    </w:p>
    <w:p w:rsidR="00641A2A" w:rsidRPr="00641A2A" w:rsidRDefault="00A23C3E" w:rsidP="00641A2A">
      <w:pPr>
        <w:pStyle w:val="a3"/>
        <w:numPr>
          <w:ilvl w:val="0"/>
          <w:numId w:val="2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350520</wp:posOffset>
            </wp:positionV>
            <wp:extent cx="5200650" cy="828675"/>
            <wp:effectExtent l="1905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0B96">
        <w:rPr>
          <w:rFonts w:hint="eastAsia"/>
          <w:sz w:val="28"/>
          <w:szCs w:val="28"/>
        </w:rPr>
        <w:t>工作平台常规默认操作介绍</w:t>
      </w:r>
    </w:p>
    <w:p w:rsidR="000D0B96" w:rsidRDefault="000D0B96" w:rsidP="00053DBE">
      <w:pPr>
        <w:pStyle w:val="a3"/>
        <w:numPr>
          <w:ilvl w:val="0"/>
          <w:numId w:val="2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前期准备：（校级、院系、辅导员各级需要作的准备工作）</w:t>
      </w:r>
    </w:p>
    <w:p w:rsidR="00F630FC" w:rsidRDefault="00F630FC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校级、院系帐号建立——校级用户操作</w:t>
      </w:r>
    </w:p>
    <w:p w:rsidR="000D0B96" w:rsidRDefault="00F630FC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辅导员帐号建立——校级用户、院系用户操作</w:t>
      </w:r>
    </w:p>
    <w:p w:rsidR="00641A2A" w:rsidRDefault="00641A2A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sz w:val="28"/>
          <w:szCs w:val="28"/>
        </w:rPr>
        <w:t>院系新增、改名、拆分、合并</w:t>
      </w:r>
      <w:r w:rsidR="00F630FC">
        <w:rPr>
          <w:sz w:val="28"/>
          <w:szCs w:val="28"/>
        </w:rPr>
        <w:t>——</w:t>
      </w:r>
      <w:r w:rsidR="00F630FC">
        <w:rPr>
          <w:sz w:val="28"/>
          <w:szCs w:val="28"/>
        </w:rPr>
        <w:t>校级用户操作</w:t>
      </w:r>
    </w:p>
    <w:p w:rsidR="00641A2A" w:rsidRDefault="00641A2A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辅导员迁移院系</w:t>
      </w:r>
      <w:r w:rsidR="00F630FC">
        <w:rPr>
          <w:rFonts w:hint="eastAsia"/>
          <w:sz w:val="28"/>
          <w:szCs w:val="28"/>
        </w:rPr>
        <w:t>——校级用户操作</w:t>
      </w:r>
    </w:p>
    <w:p w:rsidR="000C5403" w:rsidRDefault="000C5403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全校</w:t>
      </w:r>
      <w:r w:rsidR="000D0B96">
        <w:rPr>
          <w:rFonts w:hint="eastAsia"/>
          <w:sz w:val="28"/>
          <w:szCs w:val="28"/>
        </w:rPr>
        <w:t>专业设置</w:t>
      </w:r>
      <w:r w:rsidR="00F630FC">
        <w:rPr>
          <w:rFonts w:hint="eastAsia"/>
          <w:sz w:val="28"/>
          <w:szCs w:val="28"/>
        </w:rPr>
        <w:t>——校级用户设置</w:t>
      </w:r>
    </w:p>
    <w:p w:rsidR="000D0B96" w:rsidRDefault="000C5403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各院系专业设置——</w:t>
      </w:r>
      <w:r w:rsidR="00F630FC">
        <w:rPr>
          <w:rFonts w:hint="eastAsia"/>
          <w:sz w:val="28"/>
          <w:szCs w:val="28"/>
        </w:rPr>
        <w:t>院系用户设置</w:t>
      </w:r>
    </w:p>
    <w:p w:rsidR="00641A2A" w:rsidRDefault="00641A2A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班级设置</w:t>
      </w:r>
      <w:r w:rsidR="00F630FC">
        <w:rPr>
          <w:rFonts w:hint="eastAsia"/>
          <w:sz w:val="28"/>
          <w:szCs w:val="28"/>
        </w:rPr>
        <w:t>——辅导员用户操作</w:t>
      </w:r>
    </w:p>
    <w:p w:rsidR="00641A2A" w:rsidRDefault="00641A2A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学生专业调整</w:t>
      </w:r>
      <w:r w:rsidR="00F630FC">
        <w:rPr>
          <w:rFonts w:hint="eastAsia"/>
          <w:sz w:val="28"/>
          <w:szCs w:val="28"/>
        </w:rPr>
        <w:t>——学生或辅导员操作</w:t>
      </w:r>
    </w:p>
    <w:p w:rsidR="00053DBE" w:rsidRDefault="00641A2A" w:rsidP="00053DBE">
      <w:pPr>
        <w:pStyle w:val="a3"/>
        <w:numPr>
          <w:ilvl w:val="0"/>
          <w:numId w:val="3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三奖</w:t>
      </w:r>
      <w:r w:rsidR="00053DBE">
        <w:rPr>
          <w:rFonts w:hint="eastAsia"/>
          <w:sz w:val="28"/>
          <w:szCs w:val="28"/>
        </w:rPr>
        <w:t>名额分配</w:t>
      </w:r>
      <w:r>
        <w:rPr>
          <w:rFonts w:hint="eastAsia"/>
          <w:sz w:val="28"/>
          <w:szCs w:val="28"/>
        </w:rPr>
        <w:t>（选做）</w:t>
      </w:r>
      <w:r w:rsidR="00F630FC">
        <w:rPr>
          <w:rFonts w:hint="eastAsia"/>
          <w:sz w:val="28"/>
          <w:szCs w:val="28"/>
        </w:rPr>
        <w:t>——校级用户操作</w:t>
      </w:r>
    </w:p>
    <w:p w:rsidR="00A23C3E" w:rsidRDefault="00A23C3E" w:rsidP="00A23C3E">
      <w:pPr>
        <w:spacing w:line="520" w:lineRule="exact"/>
        <w:jc w:val="left"/>
        <w:rPr>
          <w:sz w:val="28"/>
          <w:szCs w:val="28"/>
        </w:rPr>
      </w:pPr>
    </w:p>
    <w:p w:rsidR="00A23C3E" w:rsidRPr="00A23C3E" w:rsidRDefault="00A23C3E" w:rsidP="00A23C3E">
      <w:pPr>
        <w:spacing w:line="520" w:lineRule="exact"/>
        <w:jc w:val="left"/>
        <w:rPr>
          <w:sz w:val="28"/>
          <w:szCs w:val="28"/>
        </w:rPr>
      </w:pPr>
    </w:p>
    <w:p w:rsidR="002E26DF" w:rsidRDefault="002E26DF" w:rsidP="002E26DF">
      <w:pPr>
        <w:pStyle w:val="a3"/>
        <w:numPr>
          <w:ilvl w:val="0"/>
          <w:numId w:val="1"/>
        </w:numPr>
        <w:spacing w:line="44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模块及功能介绍</w:t>
      </w:r>
    </w:p>
    <w:p w:rsidR="002E26DF" w:rsidRPr="00053DBE" w:rsidRDefault="002E26DF" w:rsidP="002E26DF">
      <w:pPr>
        <w:spacing w:line="440" w:lineRule="exact"/>
        <w:ind w:firstLineChars="350" w:firstLine="1050"/>
        <w:rPr>
          <w:rFonts w:ascii="华文细黑" w:eastAsia="华文细黑" w:hAnsi="华文细黑"/>
          <w:sz w:val="32"/>
          <w:szCs w:val="32"/>
        </w:rPr>
      </w:pPr>
      <w:r w:rsidRPr="002E26DF">
        <w:rPr>
          <w:rFonts w:ascii="华文细黑" w:eastAsia="华文细黑" w:hAnsi="华文细黑" w:hint="eastAsia"/>
          <w:color w:val="002060"/>
          <w:sz w:val="30"/>
          <w:szCs w:val="30"/>
        </w:rPr>
        <w:t>准备工作</w:t>
      </w:r>
      <w:r w:rsidRPr="002E26DF">
        <w:rPr>
          <w:rFonts w:ascii="华文细黑" w:eastAsia="华文细黑" w:hAnsi="华文细黑" w:hint="eastAsia"/>
          <w:color w:val="002060"/>
          <w:sz w:val="32"/>
          <w:szCs w:val="32"/>
        </w:rPr>
        <w:t xml:space="preserve"> </w:t>
      </w:r>
      <w:r w:rsidRPr="00053DBE">
        <w:rPr>
          <w:rFonts w:ascii="华文细黑" w:eastAsia="华文细黑" w:hAnsi="华文细黑" w:hint="eastAsia"/>
          <w:sz w:val="32"/>
          <w:szCs w:val="32"/>
        </w:rPr>
        <w:t xml:space="preserve">     　　　　　</w:t>
      </w:r>
      <w:r w:rsidRPr="002E26DF">
        <w:rPr>
          <w:rFonts w:ascii="华文细黑" w:eastAsia="华文细黑" w:hAnsi="华文细黑" w:hint="eastAsia"/>
          <w:color w:val="002060"/>
          <w:sz w:val="30"/>
          <w:szCs w:val="30"/>
        </w:rPr>
        <w:t>申请审批工作</w:t>
      </w:r>
    </w:p>
    <w:p w:rsidR="002E26DF" w:rsidRDefault="002E26DF" w:rsidP="002E26DF">
      <w:pPr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420620" cy="2895600"/>
            <wp:effectExtent l="38100" t="0" r="17780" b="0"/>
            <wp:docPr id="3" name="图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9350" cy="3086100"/>
            <wp:effectExtent l="38100" t="0" r="19050" b="0"/>
            <wp:docPr id="4" name="图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2E26DF" w:rsidRPr="00003E1D" w:rsidRDefault="002E26DF" w:rsidP="002E26DF">
      <w:pPr>
        <w:rPr>
          <w:color w:val="FF0000"/>
          <w:sz w:val="32"/>
          <w:szCs w:val="32"/>
        </w:rPr>
      </w:pPr>
      <w:r w:rsidRPr="00003E1D">
        <w:rPr>
          <w:color w:val="FF0000"/>
          <w:sz w:val="32"/>
          <w:szCs w:val="32"/>
        </w:rPr>
        <w:t>注：请在申请审批工作开展前先完成所有的准备工作。</w:t>
      </w:r>
    </w:p>
    <w:p w:rsidR="002E26DF" w:rsidRPr="005A33FF" w:rsidRDefault="002E26DF" w:rsidP="002E26DF">
      <w:pPr>
        <w:spacing w:line="52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说明：</w:t>
      </w:r>
    </w:p>
    <w:p w:rsidR="002E26DF" w:rsidRDefault="002E26DF" w:rsidP="002E26DF">
      <w:pPr>
        <w:spacing w:line="520" w:lineRule="exact"/>
        <w:jc w:val="left"/>
      </w:pPr>
      <w:r>
        <w:rPr>
          <w:rFonts w:hint="eastAsia"/>
          <w:sz w:val="28"/>
          <w:szCs w:val="28"/>
        </w:rPr>
        <w:t>1</w:t>
      </w:r>
      <w:r w:rsidRPr="005A33FF">
        <w:rPr>
          <w:rFonts w:hint="eastAsia"/>
          <w:sz w:val="28"/>
          <w:szCs w:val="28"/>
        </w:rPr>
        <w:t>.</w:t>
      </w:r>
      <w:r w:rsidRPr="005A33FF">
        <w:rPr>
          <w:rFonts w:hint="eastAsia"/>
          <w:sz w:val="28"/>
          <w:szCs w:val="28"/>
        </w:rPr>
        <w:t xml:space="preserve">　校级、院级、辅导员登录网址为：</w:t>
      </w:r>
      <w:hyperlink r:id="rId18" w:history="1">
        <w:r w:rsidRPr="00045DC8">
          <w:rPr>
            <w:rStyle w:val="a5"/>
            <w:szCs w:val="21"/>
          </w:rPr>
          <w:t>http://116.236.218.71</w:t>
        </w:r>
        <w:r w:rsidRPr="00045DC8">
          <w:rPr>
            <w:rStyle w:val="a5"/>
            <w:rFonts w:hint="eastAsia"/>
            <w:szCs w:val="21"/>
          </w:rPr>
          <w:t>:8080</w:t>
        </w:r>
        <w:r w:rsidRPr="00045DC8">
          <w:rPr>
            <w:rStyle w:val="a5"/>
            <w:szCs w:val="21"/>
          </w:rPr>
          <w:t>/infomssh/identity/logout.action</w:t>
        </w:r>
      </w:hyperlink>
    </w:p>
    <w:p w:rsidR="002E26DF" w:rsidRPr="00D87F1C" w:rsidRDefault="002E26DF" w:rsidP="002E26DF">
      <w:pPr>
        <w:spacing w:line="520" w:lineRule="exact"/>
        <w:ind w:firstLineChars="270" w:firstLine="567"/>
        <w:rPr>
          <w:szCs w:val="21"/>
        </w:rPr>
      </w:pPr>
      <w:r w:rsidRPr="003C094F">
        <w:rPr>
          <w:rFonts w:hint="eastAsia"/>
          <w:color w:val="00B050"/>
        </w:rPr>
        <w:t>备选网址</w:t>
      </w:r>
      <w:r w:rsidRPr="003C094F">
        <w:rPr>
          <w:rFonts w:hint="eastAsia"/>
          <w:color w:val="00B050"/>
        </w:rPr>
        <w:t>(</w:t>
      </w:r>
      <w:r w:rsidRPr="003C094F">
        <w:rPr>
          <w:rFonts w:hint="eastAsia"/>
          <w:color w:val="00B050"/>
        </w:rPr>
        <w:t>教科网</w:t>
      </w:r>
      <w:r w:rsidRPr="003C094F">
        <w:rPr>
          <w:rFonts w:hint="eastAsia"/>
          <w:color w:val="00B050"/>
        </w:rPr>
        <w:t>)</w:t>
      </w:r>
      <w:r w:rsidRPr="003C094F">
        <w:rPr>
          <w:rFonts w:hint="eastAsia"/>
          <w:color w:val="00B050"/>
        </w:rPr>
        <w:t>：</w:t>
      </w:r>
      <w:hyperlink r:id="rId19" w:history="1">
        <w:r w:rsidRPr="00D36702">
          <w:rPr>
            <w:rStyle w:val="a5"/>
          </w:rPr>
          <w:t>http://202.121.5.16:8080/infomssh/identity/index.action</w:t>
        </w:r>
      </w:hyperlink>
      <w:r>
        <w:rPr>
          <w:rFonts w:hint="eastAsia"/>
        </w:rPr>
        <w:t xml:space="preserve"> </w:t>
      </w:r>
    </w:p>
    <w:p w:rsidR="002E26DF" w:rsidRDefault="002E26DF" w:rsidP="002E26DF">
      <w:pPr>
        <w:spacing w:line="520" w:lineRule="exact"/>
        <w:ind w:firstLineChars="270" w:firstLine="567"/>
      </w:pPr>
      <w:r>
        <w:rPr>
          <w:rFonts w:hint="eastAsia"/>
          <w:szCs w:val="21"/>
        </w:rPr>
        <w:t>学生登录网址</w:t>
      </w:r>
      <w:r w:rsidRPr="00CF4B8F">
        <w:rPr>
          <w:rFonts w:hint="eastAsia"/>
          <w:szCs w:val="21"/>
        </w:rPr>
        <w:t>为：</w:t>
      </w:r>
      <w:hyperlink r:id="rId20" w:history="1">
        <w:r w:rsidRPr="00271EA0">
          <w:rPr>
            <w:rStyle w:val="a5"/>
            <w:szCs w:val="21"/>
          </w:rPr>
          <w:t>http://116.236.218.71</w:t>
        </w:r>
        <w:r w:rsidRPr="00271EA0">
          <w:rPr>
            <w:rStyle w:val="a5"/>
            <w:rFonts w:hint="eastAsia"/>
            <w:szCs w:val="21"/>
          </w:rPr>
          <w:t>:8080</w:t>
        </w:r>
        <w:r w:rsidRPr="00271EA0">
          <w:rPr>
            <w:rStyle w:val="a5"/>
            <w:szCs w:val="21"/>
          </w:rPr>
          <w:t>/infomssh/login_online.jsp</w:t>
        </w:r>
      </w:hyperlink>
    </w:p>
    <w:p w:rsidR="002E26DF" w:rsidRDefault="002E26DF" w:rsidP="002E26DF">
      <w:pPr>
        <w:spacing w:line="520" w:lineRule="exact"/>
        <w:ind w:firstLineChars="270" w:firstLine="567"/>
        <w:rPr>
          <w:sz w:val="32"/>
          <w:szCs w:val="32"/>
        </w:rPr>
      </w:pPr>
      <w:r w:rsidRPr="003C094F">
        <w:rPr>
          <w:rFonts w:hint="eastAsia"/>
          <w:color w:val="00B050"/>
        </w:rPr>
        <w:t>备选网址</w:t>
      </w:r>
      <w:r w:rsidRPr="003C094F">
        <w:rPr>
          <w:rFonts w:hint="eastAsia"/>
          <w:color w:val="00B050"/>
        </w:rPr>
        <w:t>(</w:t>
      </w:r>
      <w:r w:rsidRPr="003C094F">
        <w:rPr>
          <w:rFonts w:hint="eastAsia"/>
          <w:color w:val="00B050"/>
        </w:rPr>
        <w:t>教科网</w:t>
      </w:r>
      <w:r w:rsidRPr="003C094F">
        <w:rPr>
          <w:rFonts w:hint="eastAsia"/>
          <w:color w:val="00B050"/>
        </w:rPr>
        <w:t>)</w:t>
      </w:r>
      <w:r w:rsidRPr="003C094F">
        <w:rPr>
          <w:rFonts w:hint="eastAsia"/>
          <w:color w:val="00B050"/>
        </w:rPr>
        <w:t>：</w:t>
      </w:r>
      <w:hyperlink r:id="rId21" w:history="1">
        <w:r w:rsidRPr="002C7E75">
          <w:rPr>
            <w:rStyle w:val="a5"/>
          </w:rPr>
          <w:t xml:space="preserve">http://202.121.5.16:8080/infomssh/login_online.jsp </w:t>
        </w:r>
      </w:hyperlink>
    </w:p>
    <w:p w:rsidR="002E26DF" w:rsidRPr="005A33FF" w:rsidRDefault="002E26DF" w:rsidP="002E26DF">
      <w:pPr>
        <w:spacing w:line="52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5A33FF">
        <w:rPr>
          <w:rFonts w:hint="eastAsia"/>
          <w:sz w:val="28"/>
          <w:szCs w:val="28"/>
        </w:rPr>
        <w:t>．约定</w:t>
      </w:r>
    </w:p>
    <w:p w:rsidR="002E26DF" w:rsidRPr="005A33FF" w:rsidRDefault="002E26DF" w:rsidP="002E26DF">
      <w:pPr>
        <w:spacing w:line="52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（</w:t>
      </w:r>
      <w:r w:rsidRPr="005A33FF">
        <w:rPr>
          <w:rFonts w:hint="eastAsia"/>
          <w:sz w:val="28"/>
          <w:szCs w:val="28"/>
        </w:rPr>
        <w:t>1</w:t>
      </w:r>
      <w:r w:rsidRPr="005A33FF">
        <w:rPr>
          <w:rFonts w:hint="eastAsia"/>
          <w:sz w:val="28"/>
          <w:szCs w:val="28"/>
        </w:rPr>
        <w:t>）各级用户初始密码：</w:t>
      </w:r>
      <w:r w:rsidRPr="005A33FF">
        <w:rPr>
          <w:rFonts w:hint="eastAsia"/>
          <w:sz w:val="28"/>
          <w:szCs w:val="28"/>
        </w:rPr>
        <w:t>shxszz123@#@!</w:t>
      </w:r>
    </w:p>
    <w:p w:rsidR="002E26DF" w:rsidRPr="005A33FF" w:rsidRDefault="002E26DF" w:rsidP="002E26DF">
      <w:pPr>
        <w:spacing w:line="52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（</w:t>
      </w:r>
      <w:r w:rsidRPr="005A33FF">
        <w:rPr>
          <w:rFonts w:hint="eastAsia"/>
          <w:sz w:val="28"/>
          <w:szCs w:val="28"/>
        </w:rPr>
        <w:t>2</w:t>
      </w:r>
      <w:r w:rsidRPr="005A33FF">
        <w:rPr>
          <w:rFonts w:hint="eastAsia"/>
          <w:sz w:val="28"/>
          <w:szCs w:val="28"/>
        </w:rPr>
        <w:t>）打印</w:t>
      </w:r>
      <w:r w:rsidRPr="005A33FF">
        <w:rPr>
          <w:rFonts w:hint="eastAsia"/>
          <w:sz w:val="28"/>
          <w:szCs w:val="28"/>
        </w:rPr>
        <w:t>:</w:t>
      </w:r>
    </w:p>
    <w:p w:rsidR="002E26DF" w:rsidRPr="00053DBE" w:rsidRDefault="002E26DF" w:rsidP="002E26DF">
      <w:pPr>
        <w:spacing w:line="520" w:lineRule="exact"/>
        <w:jc w:val="left"/>
        <w:rPr>
          <w:rFonts w:ascii="华文细黑" w:eastAsia="华文细黑" w:hAnsi="华文细黑"/>
          <w:sz w:val="28"/>
          <w:szCs w:val="28"/>
        </w:rPr>
      </w:pPr>
      <w:r w:rsidRPr="005A33FF">
        <w:rPr>
          <w:rFonts w:hint="eastAsia"/>
          <w:sz w:val="28"/>
          <w:szCs w:val="28"/>
        </w:rPr>
        <w:t>校级审核通过之前，各级用户打印的均为“样表”，校级审核通</w:t>
      </w:r>
      <w:r w:rsidRPr="00053DBE">
        <w:rPr>
          <w:rFonts w:ascii="华文细黑" w:eastAsia="华文细黑" w:hAnsi="华文细黑" w:hint="eastAsia"/>
          <w:sz w:val="28"/>
          <w:szCs w:val="28"/>
        </w:rPr>
        <w:t>过之后，各级用户才能打印正式的申请表和初审名单汇总表。</w:t>
      </w:r>
    </w:p>
    <w:p w:rsidR="002E26DF" w:rsidRPr="005A33FF" w:rsidRDefault="002E26DF" w:rsidP="002E26DF">
      <w:pPr>
        <w:pStyle w:val="a3"/>
        <w:spacing w:line="520" w:lineRule="exact"/>
        <w:ind w:firstLineChars="0" w:firstLine="0"/>
        <w:rPr>
          <w:rFonts w:ascii="华文细黑" w:eastAsia="华文细黑" w:hAnsi="华文细黑"/>
          <w:sz w:val="28"/>
          <w:szCs w:val="28"/>
        </w:rPr>
      </w:pPr>
      <w:r w:rsidRPr="005A33FF">
        <w:rPr>
          <w:rFonts w:ascii="华文细黑" w:eastAsia="华文细黑" w:hAnsi="华文细黑" w:hint="eastAsia"/>
          <w:sz w:val="28"/>
          <w:szCs w:val="28"/>
        </w:rPr>
        <w:t>（3）浏览：</w:t>
      </w:r>
    </w:p>
    <w:p w:rsidR="002E26DF" w:rsidRPr="005A33FF" w:rsidRDefault="002E26DF" w:rsidP="002E26DF">
      <w:pPr>
        <w:pStyle w:val="a3"/>
        <w:spacing w:line="520" w:lineRule="exact"/>
        <w:ind w:firstLineChars="0" w:firstLine="0"/>
        <w:rPr>
          <w:rFonts w:ascii="华文细黑" w:eastAsia="华文细黑" w:hAnsi="华文细黑"/>
          <w:sz w:val="28"/>
          <w:szCs w:val="28"/>
        </w:rPr>
      </w:pPr>
      <w:r w:rsidRPr="005A33FF">
        <w:rPr>
          <w:rFonts w:ascii="华文细黑" w:eastAsia="华文细黑" w:hAnsi="华文细黑" w:hint="eastAsia"/>
          <w:sz w:val="28"/>
          <w:szCs w:val="28"/>
        </w:rPr>
        <w:t>点击院系、辅导员或学生，打开的页面没有＂保存＂按钮，只能对其进行浏览，而不能进行修改。</w:t>
      </w:r>
    </w:p>
    <w:p w:rsidR="002E26DF" w:rsidRDefault="002E26DF" w:rsidP="002E26DF">
      <w:pPr>
        <w:pStyle w:val="a3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各级用户审批操作（辅导员、院系、校级）</w:t>
      </w:r>
    </w:p>
    <w:p w:rsidR="002E26DF" w:rsidRPr="00B62403" w:rsidRDefault="000C5403" w:rsidP="002E26DF">
      <w:pPr>
        <w:pStyle w:val="a3"/>
        <w:spacing w:line="360" w:lineRule="auto"/>
        <w:ind w:firstLineChars="0" w:firstLine="0"/>
        <w:rPr>
          <w:rFonts w:ascii="华文细黑" w:eastAsia="华文细黑" w:hAnsi="华文细黑"/>
          <w:sz w:val="28"/>
          <w:szCs w:val="28"/>
        </w:rPr>
      </w:pPr>
      <w:r>
        <w:rPr>
          <w:rFonts w:ascii="华文细黑" w:eastAsia="华文细黑" w:hAnsi="华文细黑" w:hint="eastAsia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432435</wp:posOffset>
            </wp:positionV>
            <wp:extent cx="6648450" cy="4505325"/>
            <wp:effectExtent l="19050" t="0" r="0" b="0"/>
            <wp:wrapTight wrapText="bothSides">
              <wp:wrapPolygon edited="0">
                <wp:start x="-62" y="0"/>
                <wp:lineTo x="-62" y="21554"/>
                <wp:lineTo x="21600" y="21554"/>
                <wp:lineTo x="21600" y="0"/>
                <wp:lineTo x="-62" y="0"/>
              </wp:wrapPolygon>
            </wp:wrapTight>
            <wp:docPr id="11" name="图片 54" descr="C:\Users\cq\AppData\Roaming\Tencent\Users\1927560193\QQ\WinTemp\RichOle\%JZP4`3]%OW@O{B8SLTC(5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cq\AppData\Roaming\Tencent\Users\1927560193\QQ\WinTemp\RichOle\%JZP4`3]%OW@O{B8SLTC(5X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26DF" w:rsidRPr="005A33FF">
        <w:rPr>
          <w:rFonts w:ascii="华文细黑" w:eastAsia="华文细黑" w:hAnsi="华文细黑" w:hint="eastAsia"/>
          <w:sz w:val="28"/>
          <w:szCs w:val="28"/>
        </w:rPr>
        <w:t>流程图</w:t>
      </w:r>
    </w:p>
    <w:p w:rsidR="002E26DF" w:rsidRDefault="002E26DF" w:rsidP="002E26DF">
      <w:pPr>
        <w:spacing w:line="4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说明：</w:t>
      </w:r>
    </w:p>
    <w:p w:rsidR="002E26DF" w:rsidRPr="002E26DF" w:rsidRDefault="002E26DF" w:rsidP="002E26DF">
      <w:pPr>
        <w:pStyle w:val="a3"/>
        <w:numPr>
          <w:ilvl w:val="0"/>
          <w:numId w:val="5"/>
        </w:numPr>
        <w:spacing w:line="440" w:lineRule="exact"/>
        <w:ind w:left="357" w:firstLineChars="0" w:hanging="357"/>
        <w:rPr>
          <w:sz w:val="28"/>
          <w:szCs w:val="28"/>
        </w:rPr>
      </w:pPr>
      <w:r w:rsidRPr="002E26DF">
        <w:rPr>
          <w:rFonts w:hint="eastAsia"/>
          <w:sz w:val="28"/>
          <w:szCs w:val="28"/>
        </w:rPr>
        <w:t>辅导员、院系、高校须等本级所有学生录入并审核完毕后才能上报，</w:t>
      </w:r>
      <w:r w:rsidRPr="002E26DF">
        <w:rPr>
          <w:rFonts w:hint="eastAsia"/>
          <w:color w:val="FF0000"/>
          <w:sz w:val="28"/>
          <w:szCs w:val="28"/>
        </w:rPr>
        <w:t>不能</w:t>
      </w:r>
      <w:r w:rsidRPr="002E26DF">
        <w:rPr>
          <w:rFonts w:hint="eastAsia"/>
          <w:sz w:val="28"/>
          <w:szCs w:val="28"/>
        </w:rPr>
        <w:t>录入或审核一个就点击上报按钮。</w:t>
      </w:r>
    </w:p>
    <w:p w:rsidR="002E26DF" w:rsidRPr="002E26DF" w:rsidRDefault="002E26DF" w:rsidP="002E26DF">
      <w:pPr>
        <w:pStyle w:val="a3"/>
        <w:numPr>
          <w:ilvl w:val="0"/>
          <w:numId w:val="5"/>
        </w:numPr>
        <w:spacing w:line="440" w:lineRule="exact"/>
        <w:ind w:left="357" w:firstLineChars="0" w:hanging="357"/>
        <w:rPr>
          <w:sz w:val="28"/>
          <w:szCs w:val="28"/>
        </w:rPr>
      </w:pPr>
      <w:r w:rsidRPr="002E26DF">
        <w:rPr>
          <w:rFonts w:hint="eastAsia"/>
          <w:sz w:val="28"/>
          <w:szCs w:val="28"/>
        </w:rPr>
        <w:t>院系需要将一个学生退回给辅导员修改或撤销时，必须先确认该学生的院系审批状态为“</w:t>
      </w:r>
      <w:r w:rsidRPr="002E26DF">
        <w:rPr>
          <w:rFonts w:hint="eastAsia"/>
          <w:color w:val="FF0000"/>
          <w:sz w:val="28"/>
          <w:szCs w:val="28"/>
        </w:rPr>
        <w:t>未审批</w:t>
      </w:r>
      <w:r w:rsidRPr="002E26DF">
        <w:rPr>
          <w:rFonts w:hint="eastAsia"/>
          <w:sz w:val="28"/>
          <w:szCs w:val="28"/>
        </w:rPr>
        <w:t>”或“</w:t>
      </w:r>
      <w:r w:rsidRPr="002E26DF">
        <w:rPr>
          <w:rFonts w:hint="eastAsia"/>
          <w:color w:val="FF0000"/>
          <w:sz w:val="28"/>
          <w:szCs w:val="28"/>
        </w:rPr>
        <w:t>不同意</w:t>
      </w:r>
      <w:r w:rsidRPr="002E26DF">
        <w:rPr>
          <w:rFonts w:hint="eastAsia"/>
          <w:sz w:val="28"/>
          <w:szCs w:val="28"/>
        </w:rPr>
        <w:t>”再做退回，院系审批状态为“已同意”的学生，即使退回给辅导员，辅导员也无法进行任何操作。</w:t>
      </w:r>
    </w:p>
    <w:p w:rsidR="002E26DF" w:rsidRPr="002E26DF" w:rsidRDefault="002E26DF" w:rsidP="002E26DF">
      <w:pPr>
        <w:pStyle w:val="a3"/>
        <w:numPr>
          <w:ilvl w:val="0"/>
          <w:numId w:val="5"/>
        </w:numPr>
        <w:spacing w:line="440" w:lineRule="exact"/>
        <w:ind w:left="357" w:firstLineChars="0" w:hanging="357"/>
        <w:rPr>
          <w:sz w:val="28"/>
          <w:szCs w:val="28"/>
        </w:rPr>
      </w:pPr>
      <w:r w:rsidRPr="002E26DF">
        <w:rPr>
          <w:rFonts w:hint="eastAsia"/>
          <w:sz w:val="28"/>
          <w:szCs w:val="28"/>
        </w:rPr>
        <w:t>高校给院系分配奖学金名额的操作</w:t>
      </w:r>
      <w:r w:rsidRPr="002E26DF">
        <w:rPr>
          <w:rFonts w:hint="eastAsia"/>
          <w:color w:val="FF0000"/>
          <w:sz w:val="28"/>
          <w:szCs w:val="28"/>
        </w:rPr>
        <w:t>不是</w:t>
      </w:r>
      <w:r w:rsidRPr="002E26DF">
        <w:rPr>
          <w:rFonts w:hint="eastAsia"/>
          <w:sz w:val="28"/>
          <w:szCs w:val="28"/>
        </w:rPr>
        <w:t>必须的，如果不操作，则各院系上报时没有名额限制，但高校上报市资助中心时，仍会受本校名额限制。</w:t>
      </w:r>
    </w:p>
    <w:p w:rsidR="002E26DF" w:rsidRPr="002E26DF" w:rsidRDefault="002E26DF" w:rsidP="002E26DF">
      <w:pPr>
        <w:pStyle w:val="a3"/>
        <w:numPr>
          <w:ilvl w:val="0"/>
          <w:numId w:val="5"/>
        </w:numPr>
        <w:spacing w:line="440" w:lineRule="exact"/>
        <w:ind w:left="357" w:firstLineChars="0" w:hanging="357"/>
        <w:rPr>
          <w:sz w:val="28"/>
          <w:szCs w:val="28"/>
        </w:rPr>
      </w:pPr>
      <w:r w:rsidRPr="002E26DF">
        <w:rPr>
          <w:rFonts w:hint="eastAsia"/>
          <w:b/>
          <w:sz w:val="28"/>
          <w:szCs w:val="28"/>
        </w:rPr>
        <w:t>再次强调</w:t>
      </w:r>
      <w:r w:rsidRPr="002E26DF">
        <w:rPr>
          <w:rFonts w:hint="eastAsia"/>
          <w:sz w:val="28"/>
          <w:szCs w:val="28"/>
        </w:rPr>
        <w:t>，如有院系的拆分合并，专业的调整，学生专业或院系的调整，应在申请审批工作开展前完成。</w:t>
      </w:r>
    </w:p>
    <w:p w:rsidR="00053DBE" w:rsidRDefault="00053DBE" w:rsidP="00053DBE">
      <w:pPr>
        <w:pStyle w:val="a3"/>
        <w:numPr>
          <w:ilvl w:val="0"/>
          <w:numId w:val="1"/>
        </w:numPr>
        <w:spacing w:line="52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学生申请</w:t>
      </w:r>
      <w:r w:rsidR="00A23C3E" w:rsidRPr="00A23C3E">
        <w:rPr>
          <w:rFonts w:hint="eastAsia"/>
          <w:b/>
          <w:sz w:val="28"/>
          <w:szCs w:val="28"/>
        </w:rPr>
        <w:t>（学校各级准备工作完成后学生才可开始在线申请）</w:t>
      </w:r>
    </w:p>
    <w:p w:rsidR="00053DBE" w:rsidRDefault="00053DBE" w:rsidP="00053DBE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771900" cy="1861274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273" cy="186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98" w:rsidRDefault="00641A2A" w:rsidP="00053DB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81525" cy="1962748"/>
            <wp:effectExtent l="19050" t="0" r="952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732" cy="1968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DCC" w:rsidRDefault="00153DCC" w:rsidP="00053DB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学生如果院系或专业有调整，可在申请资助项目前自行修改注册信息。</w:t>
      </w:r>
    </w:p>
    <w:p w:rsidR="006C5B98" w:rsidRDefault="002E26DF" w:rsidP="00053DBE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2473960</wp:posOffset>
            </wp:positionV>
            <wp:extent cx="5962015" cy="1485900"/>
            <wp:effectExtent l="19050" t="0" r="635" b="0"/>
            <wp:wrapSquare wrapText="bothSides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1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5B98">
        <w:rPr>
          <w:noProof/>
          <w:sz w:val="28"/>
          <w:szCs w:val="28"/>
        </w:rPr>
        <w:drawing>
          <wp:inline distT="0" distB="0" distL="0" distR="0">
            <wp:extent cx="5274310" cy="2247553"/>
            <wp:effectExtent l="19050" t="0" r="254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7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C3E" w:rsidRDefault="00A23C3E" w:rsidP="005702B8">
      <w:pPr>
        <w:pStyle w:val="a3"/>
        <w:numPr>
          <w:ilvl w:val="0"/>
          <w:numId w:val="1"/>
        </w:numPr>
        <w:spacing w:line="500" w:lineRule="exact"/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技术服务</w:t>
      </w:r>
    </w:p>
    <w:p w:rsidR="00A23C3E" w:rsidRPr="005A33FF" w:rsidRDefault="00A23C3E" w:rsidP="005702B8">
      <w:pPr>
        <w:spacing w:line="50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QQ</w:t>
      </w:r>
      <w:r w:rsidRPr="005A33FF">
        <w:rPr>
          <w:rFonts w:hint="eastAsia"/>
          <w:sz w:val="28"/>
          <w:szCs w:val="28"/>
        </w:rPr>
        <w:t>群：技术支持</w:t>
      </w:r>
      <w:r w:rsidRPr="005A33FF">
        <w:rPr>
          <w:rFonts w:hint="eastAsia"/>
          <w:sz w:val="28"/>
          <w:szCs w:val="28"/>
        </w:rPr>
        <w:t>-</w:t>
      </w:r>
      <w:r w:rsidRPr="005A33FF">
        <w:rPr>
          <w:rFonts w:hint="eastAsia"/>
          <w:sz w:val="28"/>
          <w:szCs w:val="28"/>
        </w:rPr>
        <w:t>高职高专</w:t>
      </w:r>
      <w:r w:rsidRPr="005A33FF">
        <w:rPr>
          <w:rFonts w:hint="eastAsia"/>
          <w:sz w:val="28"/>
          <w:szCs w:val="28"/>
        </w:rPr>
        <w:t xml:space="preserve"> 398552184</w:t>
      </w:r>
    </w:p>
    <w:p w:rsidR="00A23C3E" w:rsidRPr="005A33FF" w:rsidRDefault="00A23C3E" w:rsidP="005702B8">
      <w:pPr>
        <w:spacing w:line="50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QQ</w:t>
      </w:r>
      <w:r w:rsidRPr="005A33FF">
        <w:rPr>
          <w:rFonts w:hint="eastAsia"/>
          <w:sz w:val="28"/>
          <w:szCs w:val="28"/>
        </w:rPr>
        <w:t>群：技术支持</w:t>
      </w:r>
      <w:r w:rsidRPr="005A33FF">
        <w:rPr>
          <w:rFonts w:hint="eastAsia"/>
          <w:sz w:val="28"/>
          <w:szCs w:val="28"/>
        </w:rPr>
        <w:t>-</w:t>
      </w:r>
      <w:r w:rsidRPr="005A33FF">
        <w:rPr>
          <w:rFonts w:hint="eastAsia"/>
          <w:sz w:val="28"/>
          <w:szCs w:val="28"/>
        </w:rPr>
        <w:t>本科院校</w:t>
      </w:r>
      <w:r w:rsidRPr="005A33FF">
        <w:rPr>
          <w:rFonts w:hint="eastAsia"/>
          <w:sz w:val="28"/>
          <w:szCs w:val="28"/>
        </w:rPr>
        <w:t xml:space="preserve"> 339811270</w:t>
      </w:r>
    </w:p>
    <w:p w:rsidR="00A23C3E" w:rsidRPr="005A33FF" w:rsidRDefault="00A23C3E" w:rsidP="005702B8">
      <w:pPr>
        <w:spacing w:line="500" w:lineRule="exact"/>
        <w:jc w:val="left"/>
        <w:rPr>
          <w:sz w:val="28"/>
          <w:szCs w:val="28"/>
        </w:rPr>
      </w:pPr>
      <w:r w:rsidRPr="005A33FF">
        <w:rPr>
          <w:rFonts w:hint="eastAsia"/>
          <w:sz w:val="28"/>
          <w:szCs w:val="28"/>
        </w:rPr>
        <w:t>QQ</w:t>
      </w:r>
      <w:r w:rsidRPr="005A33FF">
        <w:rPr>
          <w:rFonts w:hint="eastAsia"/>
          <w:sz w:val="28"/>
          <w:szCs w:val="28"/>
        </w:rPr>
        <w:t>群：研究生资助工作群</w:t>
      </w:r>
      <w:r w:rsidRPr="005A33FF">
        <w:rPr>
          <w:rFonts w:hint="eastAsia"/>
          <w:sz w:val="28"/>
          <w:szCs w:val="28"/>
        </w:rPr>
        <w:t xml:space="preserve"> 329663849</w:t>
      </w:r>
    </w:p>
    <w:p w:rsidR="00A23C3E" w:rsidRDefault="00A23C3E" w:rsidP="005702B8">
      <w:pPr>
        <w:spacing w:line="500" w:lineRule="exact"/>
        <w:jc w:val="left"/>
        <w:rPr>
          <w:rFonts w:hint="eastAsia"/>
          <w:sz w:val="28"/>
          <w:szCs w:val="28"/>
        </w:rPr>
      </w:pPr>
      <w:r w:rsidRPr="005A33FF">
        <w:rPr>
          <w:rFonts w:hint="eastAsia"/>
          <w:sz w:val="28"/>
          <w:szCs w:val="28"/>
        </w:rPr>
        <w:t>技术支持电话：</w:t>
      </w:r>
      <w:r w:rsidRPr="005A33FF">
        <w:rPr>
          <w:rFonts w:hint="eastAsia"/>
          <w:sz w:val="28"/>
          <w:szCs w:val="28"/>
        </w:rPr>
        <w:t>025-52665099-601</w:t>
      </w:r>
    </w:p>
    <w:p w:rsidR="000C5403" w:rsidRPr="005A33FF" w:rsidRDefault="000C5403" w:rsidP="005702B8">
      <w:pPr>
        <w:spacing w:line="500" w:lineRule="exact"/>
        <w:jc w:val="left"/>
        <w:rPr>
          <w:sz w:val="28"/>
          <w:szCs w:val="28"/>
        </w:rPr>
      </w:pPr>
    </w:p>
    <w:p w:rsidR="00053DBE" w:rsidRPr="00BF522B" w:rsidRDefault="00053DBE" w:rsidP="005702B8">
      <w:pPr>
        <w:spacing w:line="500" w:lineRule="exact"/>
        <w:rPr>
          <w:rFonts w:ascii="华文细黑" w:eastAsia="华文细黑" w:hAnsi="华文细黑" w:cs="Times New Roman"/>
          <w:b/>
          <w:sz w:val="32"/>
          <w:szCs w:val="32"/>
        </w:rPr>
      </w:pPr>
      <w:r w:rsidRPr="00053DBE">
        <w:rPr>
          <w:rFonts w:hint="eastAsia"/>
          <w:sz w:val="28"/>
          <w:szCs w:val="28"/>
        </w:rPr>
        <w:t>六、</w:t>
      </w:r>
      <w:r>
        <w:rPr>
          <w:rFonts w:ascii="华文细黑" w:eastAsia="华文细黑" w:hAnsi="华文细黑" w:cs="Times New Roman" w:hint="eastAsia"/>
          <w:b/>
          <w:sz w:val="32"/>
          <w:szCs w:val="32"/>
        </w:rPr>
        <w:t>三奖评审系统</w:t>
      </w:r>
      <w:r w:rsidRPr="00BF522B">
        <w:rPr>
          <w:rFonts w:ascii="华文细黑" w:eastAsia="华文细黑" w:hAnsi="华文细黑" w:cs="Times New Roman" w:hint="eastAsia"/>
          <w:b/>
          <w:sz w:val="32"/>
          <w:szCs w:val="32"/>
        </w:rPr>
        <w:t>常见</w:t>
      </w:r>
      <w:r w:rsidRPr="00BF522B">
        <w:rPr>
          <w:rFonts w:ascii="华文细黑" w:eastAsia="华文细黑" w:hAnsi="华文细黑" w:cs="Times New Roman"/>
          <w:b/>
          <w:sz w:val="32"/>
          <w:szCs w:val="32"/>
        </w:rPr>
        <w:t>问题</w:t>
      </w:r>
      <w:r w:rsidRPr="00BF522B">
        <w:rPr>
          <w:rFonts w:ascii="华文细黑" w:eastAsia="华文细黑" w:hAnsi="华文细黑" w:cs="Times New Roman" w:hint="eastAsia"/>
          <w:b/>
          <w:sz w:val="32"/>
          <w:szCs w:val="32"/>
        </w:rPr>
        <w:t>解答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1、如果</w:t>
      </w:r>
      <w:r w:rsidRPr="000C5403">
        <w:rPr>
          <w:rFonts w:ascii="华文细黑" w:eastAsia="华文细黑" w:hAnsi="华文细黑" w:cs="Times New Roman"/>
          <w:sz w:val="24"/>
          <w:szCs w:val="24"/>
        </w:rPr>
        <w:t>校级管理员在设置学校专业时，漏掉了某专业。院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系</w:t>
      </w:r>
      <w:r w:rsidRPr="000C5403">
        <w:rPr>
          <w:rFonts w:ascii="华文细黑" w:eastAsia="华文细黑" w:hAnsi="华文细黑" w:cs="Times New Roman"/>
          <w:sz w:val="24"/>
          <w:szCs w:val="24"/>
        </w:rPr>
        <w:t>层面操作时发现，可以补设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专</w:t>
      </w:r>
      <w:r w:rsidRPr="000C5403">
        <w:rPr>
          <w:rFonts w:ascii="华文细黑" w:eastAsia="华文细黑" w:hAnsi="华文细黑" w:cs="Times New Roman"/>
          <w:sz w:val="24"/>
          <w:szCs w:val="24"/>
        </w:rPr>
        <w:t>业吗？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：可以的。由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【校级管理员】增</w:t>
      </w:r>
      <w:r w:rsidRPr="000C5403">
        <w:rPr>
          <w:rFonts w:ascii="华文细黑" w:eastAsia="华文细黑" w:hAnsi="华文细黑" w:cs="Times New Roman"/>
          <w:sz w:val="24"/>
          <w:szCs w:val="24"/>
        </w:rPr>
        <w:t>设专业即可。</w:t>
      </w:r>
    </w:p>
    <w:p w:rsidR="00053DBE" w:rsidRPr="000C5403" w:rsidRDefault="00053DBE" w:rsidP="000C5403">
      <w:pPr>
        <w:widowControl/>
        <w:spacing w:line="360" w:lineRule="exact"/>
        <w:jc w:val="left"/>
        <w:rPr>
          <w:rFonts w:ascii="华文细黑" w:eastAsia="华文细黑" w:hAnsi="华文细黑" w:cs="宋体"/>
          <w:kern w:val="0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2、校</w:t>
      </w:r>
      <w:r w:rsidRPr="000C5403">
        <w:rPr>
          <w:rFonts w:ascii="华文细黑" w:eastAsia="华文细黑" w:hAnsi="华文细黑" w:cs="Times New Roman"/>
          <w:sz w:val="24"/>
          <w:szCs w:val="24"/>
        </w:rPr>
        <w:t>级管理员设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置</w:t>
      </w:r>
      <w:r w:rsidRPr="000C5403">
        <w:rPr>
          <w:rFonts w:ascii="华文细黑" w:eastAsia="华文细黑" w:hAnsi="华文细黑" w:cs="Times New Roman"/>
          <w:sz w:val="24"/>
          <w:szCs w:val="24"/>
        </w:rPr>
        <w:t>专业时，设置出的专业，有按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设置</w:t>
      </w:r>
      <w:r w:rsidRPr="000C5403">
        <w:rPr>
          <w:rFonts w:ascii="华文细黑" w:eastAsia="华文细黑" w:hAnsi="华文细黑" w:cs="Times New Roman"/>
          <w:sz w:val="24"/>
          <w:szCs w:val="24"/>
        </w:rPr>
        <w:t>的先后顺序排列么？</w:t>
      </w:r>
    </w:p>
    <w:p w:rsidR="00053DBE" w:rsidRPr="000C5403" w:rsidRDefault="00053DBE" w:rsidP="000C5403">
      <w:pPr>
        <w:widowControl/>
        <w:spacing w:line="360" w:lineRule="exact"/>
        <w:jc w:val="lef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="00365CF7"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/>
          <w:sz w:val="24"/>
          <w:szCs w:val="24"/>
        </w:rPr>
        <w:t>是随机排列的。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/>
          <w:sz w:val="24"/>
          <w:szCs w:val="24"/>
        </w:rPr>
        <w:t>3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、辅</w:t>
      </w:r>
      <w:r w:rsidRPr="000C5403">
        <w:rPr>
          <w:rFonts w:ascii="华文细黑" w:eastAsia="华文细黑" w:hAnsi="华文细黑" w:cs="Times New Roman"/>
          <w:sz w:val="24"/>
          <w:szCs w:val="24"/>
        </w:rPr>
        <w:t>导员在设置班级时，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需</w:t>
      </w:r>
      <w:r w:rsidRPr="000C5403">
        <w:rPr>
          <w:rFonts w:ascii="华文细黑" w:eastAsia="华文细黑" w:hAnsi="华文细黑" w:cs="Times New Roman"/>
          <w:sz w:val="24"/>
          <w:szCs w:val="24"/>
        </w:rPr>
        <w:t>要填写“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开</w:t>
      </w:r>
      <w:r w:rsidRPr="000C5403">
        <w:rPr>
          <w:rFonts w:ascii="华文细黑" w:eastAsia="华文细黑" w:hAnsi="华文细黑" w:cs="Times New Roman"/>
          <w:sz w:val="24"/>
          <w:szCs w:val="24"/>
        </w:rPr>
        <w:t>班人数”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，</w:t>
      </w:r>
      <w:r w:rsidRPr="000C5403">
        <w:rPr>
          <w:rFonts w:ascii="华文细黑" w:eastAsia="华文细黑" w:hAnsi="华文细黑" w:cs="Times New Roman"/>
          <w:sz w:val="24"/>
          <w:szCs w:val="24"/>
        </w:rPr>
        <w:t>这个数字需要非常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准</w:t>
      </w:r>
      <w:r w:rsidRPr="000C5403">
        <w:rPr>
          <w:rFonts w:ascii="华文细黑" w:eastAsia="华文细黑" w:hAnsi="华文细黑" w:cs="Times New Roman"/>
          <w:sz w:val="24"/>
          <w:szCs w:val="24"/>
        </w:rPr>
        <w:t>确吗？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不</w:t>
      </w:r>
      <w:r w:rsidRPr="000C5403">
        <w:rPr>
          <w:rFonts w:ascii="华文细黑" w:eastAsia="华文细黑" w:hAnsi="华文细黑" w:cs="Times New Roman"/>
          <w:sz w:val="24"/>
          <w:szCs w:val="24"/>
        </w:rPr>
        <w:t>是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很</w:t>
      </w:r>
      <w:r w:rsidRPr="000C5403">
        <w:rPr>
          <w:rFonts w:ascii="华文细黑" w:eastAsia="华文细黑" w:hAnsi="华文细黑" w:cs="Times New Roman"/>
          <w:sz w:val="24"/>
          <w:szCs w:val="24"/>
        </w:rPr>
        <w:t>准确的数字也没有关系。这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个</w:t>
      </w:r>
      <w:r w:rsidRPr="000C5403">
        <w:rPr>
          <w:rFonts w:ascii="华文细黑" w:eastAsia="华文细黑" w:hAnsi="华文细黑" w:cs="Times New Roman"/>
          <w:sz w:val="24"/>
          <w:szCs w:val="24"/>
        </w:rPr>
        <w:t>数字不会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在</w:t>
      </w:r>
      <w:r w:rsidRPr="000C5403">
        <w:rPr>
          <w:rFonts w:ascii="华文细黑" w:eastAsia="华文细黑" w:hAnsi="华文细黑" w:cs="Times New Roman"/>
          <w:sz w:val="24"/>
          <w:szCs w:val="24"/>
        </w:rPr>
        <w:t>表格中显示出来的。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4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、院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系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补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充新增了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一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名辅导员及所带班级后，为什么院系审核时看不到？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【院系管理员】点</w:t>
      </w:r>
      <w:r w:rsidRPr="000C5403">
        <w:rPr>
          <w:rFonts w:ascii="华文细黑" w:eastAsia="华文细黑" w:hAnsi="华文细黑" w:cs="Times New Roman"/>
          <w:sz w:val="24"/>
          <w:szCs w:val="24"/>
        </w:rPr>
        <w:t>击“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年</w:t>
      </w:r>
      <w:r w:rsidRPr="000C5403">
        <w:rPr>
          <w:rFonts w:ascii="华文细黑" w:eastAsia="华文细黑" w:hAnsi="华文细黑" w:cs="Times New Roman"/>
          <w:sz w:val="24"/>
          <w:szCs w:val="24"/>
        </w:rPr>
        <w:t>度初始化”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即</w:t>
      </w:r>
      <w:r w:rsidRPr="000C5403">
        <w:rPr>
          <w:rFonts w:ascii="华文细黑" w:eastAsia="华文细黑" w:hAnsi="华文细黑" w:cs="Times New Roman"/>
          <w:sz w:val="24"/>
          <w:szCs w:val="24"/>
        </w:rPr>
        <w:t>可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5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学生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在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申请时，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一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个人可以同时申请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多个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奖项吗？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不</w:t>
      </w:r>
      <w:r w:rsidRPr="000C5403">
        <w:rPr>
          <w:rFonts w:ascii="华文细黑" w:eastAsia="华文细黑" w:hAnsi="华文细黑" w:cs="Times New Roman"/>
          <w:sz w:val="24"/>
          <w:szCs w:val="24"/>
        </w:rPr>
        <w:t>可以。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国家奖学金、国家励志奖学金和上海市奖学金，三奖中只可申请一个奖项。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6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、辅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导员审核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时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，在申请库中看到学生姓名，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点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击后打开，为什么不能填写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相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关内容？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【辅导员】</w:t>
      </w:r>
      <w:r w:rsidRPr="000C5403">
        <w:rPr>
          <w:rFonts w:ascii="华文细黑" w:eastAsia="华文细黑" w:hAnsi="华文细黑" w:cs="Times New Roman"/>
          <w:sz w:val="24"/>
          <w:szCs w:val="24"/>
        </w:rPr>
        <w:t>点击学生姓名，打开的界面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仅</w:t>
      </w:r>
      <w:r w:rsidRPr="000C5403">
        <w:rPr>
          <w:rFonts w:ascii="华文细黑" w:eastAsia="华文细黑" w:hAnsi="华文细黑" w:cs="Times New Roman"/>
          <w:sz w:val="24"/>
          <w:szCs w:val="24"/>
        </w:rPr>
        <w:t>仅是查看，不能填写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审</w:t>
      </w:r>
      <w:r w:rsidRPr="000C5403">
        <w:rPr>
          <w:rFonts w:ascii="华文细黑" w:eastAsia="华文细黑" w:hAnsi="华文细黑" w:cs="Times New Roman"/>
          <w:sz w:val="24"/>
          <w:szCs w:val="24"/>
        </w:rPr>
        <w:t>批意见的；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要</w:t>
      </w:r>
      <w:r w:rsidRPr="000C5403">
        <w:rPr>
          <w:rFonts w:ascii="华文细黑" w:eastAsia="华文细黑" w:hAnsi="华文细黑" w:cs="Times New Roman"/>
          <w:sz w:val="24"/>
          <w:szCs w:val="24"/>
        </w:rPr>
        <w:t>勾选学生姓名前面的方框，点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击“审</w:t>
      </w:r>
      <w:r w:rsidRPr="000C5403">
        <w:rPr>
          <w:rFonts w:ascii="华文细黑" w:eastAsia="华文细黑" w:hAnsi="华文细黑" w:cs="Times New Roman"/>
          <w:sz w:val="24"/>
          <w:szCs w:val="24"/>
        </w:rPr>
        <w:t>批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”，</w:t>
      </w:r>
      <w:r w:rsidRPr="000C5403">
        <w:rPr>
          <w:rFonts w:ascii="华文细黑" w:eastAsia="华文细黑" w:hAnsi="华文细黑" w:cs="Times New Roman"/>
          <w:sz w:val="24"/>
          <w:szCs w:val="24"/>
        </w:rPr>
        <w:t>这才是进入到审批页面。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7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、表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格中涉及的申请日期、推荐日期、审批日期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会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受到填表当天日期的限制吗？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不</w:t>
      </w:r>
      <w:r w:rsidRPr="000C5403">
        <w:rPr>
          <w:rFonts w:ascii="华文细黑" w:eastAsia="华文细黑" w:hAnsi="华文细黑" w:cs="Times New Roman"/>
          <w:sz w:val="24"/>
          <w:szCs w:val="24"/>
        </w:rPr>
        <w:t>受限，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日</w:t>
      </w:r>
      <w:r w:rsidRPr="000C5403">
        <w:rPr>
          <w:rFonts w:ascii="华文细黑" w:eastAsia="华文细黑" w:hAnsi="华文细黑" w:cs="Times New Roman"/>
          <w:sz w:val="24"/>
          <w:szCs w:val="24"/>
        </w:rPr>
        <w:t>期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可</w:t>
      </w:r>
      <w:r w:rsidRPr="000C5403">
        <w:rPr>
          <w:rFonts w:ascii="华文细黑" w:eastAsia="华文细黑" w:hAnsi="华文细黑" w:cs="Times New Roman"/>
          <w:sz w:val="24"/>
          <w:szCs w:val="24"/>
        </w:rPr>
        <w:t>以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根</w:t>
      </w:r>
      <w:r w:rsidRPr="000C5403">
        <w:rPr>
          <w:rFonts w:ascii="华文细黑" w:eastAsia="华文细黑" w:hAnsi="华文细黑" w:cs="Times New Roman"/>
          <w:sz w:val="24"/>
          <w:szCs w:val="24"/>
        </w:rPr>
        <w:t>据需要自行调整的。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8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、辅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导员审批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同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意后，院系管理员那里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为什么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找不到“审批”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按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扭？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【辅导员】上</w:t>
      </w:r>
      <w:r w:rsidRPr="000C5403">
        <w:rPr>
          <w:rFonts w:ascii="华文细黑" w:eastAsia="华文细黑" w:hAnsi="华文细黑" w:cs="Times New Roman"/>
          <w:sz w:val="24"/>
          <w:szCs w:val="24"/>
        </w:rPr>
        <w:t>报了吗？审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批</w:t>
      </w:r>
      <w:r w:rsidRPr="000C5403">
        <w:rPr>
          <w:rFonts w:ascii="华文细黑" w:eastAsia="华文细黑" w:hAnsi="华文细黑" w:cs="Times New Roman"/>
          <w:sz w:val="24"/>
          <w:szCs w:val="24"/>
        </w:rPr>
        <w:t>同意后，还要点击“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上</w:t>
      </w:r>
      <w:r w:rsidRPr="000C5403">
        <w:rPr>
          <w:rFonts w:ascii="华文细黑" w:eastAsia="华文细黑" w:hAnsi="华文细黑" w:cs="Times New Roman"/>
          <w:sz w:val="24"/>
          <w:szCs w:val="24"/>
        </w:rPr>
        <w:t>报”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， 【院系</w:t>
      </w:r>
      <w:r w:rsidRPr="000C5403">
        <w:rPr>
          <w:rFonts w:ascii="华文细黑" w:eastAsia="华文细黑" w:hAnsi="华文细黑" w:cs="Times New Roman"/>
          <w:sz w:val="24"/>
          <w:szCs w:val="24"/>
        </w:rPr>
        <w:t>管理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员】</w:t>
      </w:r>
      <w:r w:rsidRPr="000C5403">
        <w:rPr>
          <w:rFonts w:ascii="华文细黑" w:eastAsia="华文细黑" w:hAnsi="华文细黑" w:cs="Times New Roman"/>
          <w:sz w:val="24"/>
          <w:szCs w:val="24"/>
        </w:rPr>
        <w:t>才能审批的。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9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、校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级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管理员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只能以院系为单位，进行审核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么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答：</w:t>
      </w:r>
      <w:r w:rsidRPr="000C5403">
        <w:rPr>
          <w:rFonts w:ascii="华文细黑" w:eastAsia="华文细黑" w:hAnsi="华文细黑" w:cs="Times New Roman"/>
          <w:sz w:val="24"/>
          <w:szCs w:val="24"/>
        </w:rPr>
        <w:t>是的。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某个奖项，【校级</w:t>
      </w:r>
      <w:r w:rsidRPr="000C5403">
        <w:rPr>
          <w:rFonts w:ascii="华文细黑" w:eastAsia="华文细黑" w:hAnsi="华文细黑" w:cs="Times New Roman"/>
          <w:sz w:val="24"/>
          <w:szCs w:val="24"/>
        </w:rPr>
        <w:t>管理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员】不能逐份审核，只</w:t>
      </w:r>
      <w:r w:rsidRPr="000C5403">
        <w:rPr>
          <w:rFonts w:ascii="华文细黑" w:eastAsia="华文细黑" w:hAnsi="华文细黑" w:cs="Times New Roman"/>
          <w:sz w:val="24"/>
          <w:szCs w:val="24"/>
        </w:rPr>
        <w:t>能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以院系为单位“审核通过”或者“审核退回”。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宋体"/>
          <w:kern w:val="0"/>
          <w:sz w:val="24"/>
          <w:szCs w:val="24"/>
        </w:rPr>
        <w:t>1</w:t>
      </w:r>
      <w:r w:rsidR="006D6C17" w:rsidRPr="000C5403">
        <w:rPr>
          <w:rFonts w:ascii="华文细黑" w:eastAsia="华文细黑" w:hAnsi="华文细黑" w:cs="Times New Roman" w:hint="eastAsia"/>
          <w:sz w:val="24"/>
          <w:szCs w:val="24"/>
        </w:rPr>
        <w:t>0</w:t>
      </w:r>
      <w:r w:rsidRPr="000C5403">
        <w:rPr>
          <w:rFonts w:ascii="华文细黑" w:eastAsia="华文细黑" w:hAnsi="华文细黑" w:cs="Times New Roman"/>
          <w:sz w:val="24"/>
          <w:szCs w:val="24"/>
        </w:rPr>
        <w:t>、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如果院系级或校级用户发现学生申请表内容有错别字等问题，是否必须退回给学生进行修改？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/>
          <w:sz w:val="24"/>
          <w:szCs w:val="24"/>
        </w:rPr>
        <w:t>答：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无需退回，</w:t>
      </w:r>
      <w:r w:rsidRPr="000C5403">
        <w:rPr>
          <w:rFonts w:ascii="华文细黑" w:eastAsia="华文细黑" w:hAnsi="华文细黑" w:cs="Times New Roman"/>
          <w:sz w:val="24"/>
          <w:szCs w:val="24"/>
        </w:rPr>
        <w:t>院系级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或校级</w:t>
      </w:r>
      <w:r w:rsidRPr="000C5403">
        <w:rPr>
          <w:rFonts w:ascii="华文细黑" w:eastAsia="华文细黑" w:hAnsi="华文细黑" w:cs="Times New Roman"/>
          <w:sz w:val="24"/>
          <w:szCs w:val="24"/>
        </w:rPr>
        <w:t>用户可以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直接</w:t>
      </w:r>
      <w:r w:rsidRPr="000C5403">
        <w:rPr>
          <w:rFonts w:ascii="华文细黑" w:eastAsia="华文细黑" w:hAnsi="华文细黑" w:cs="Times New Roman"/>
          <w:sz w:val="24"/>
          <w:szCs w:val="24"/>
        </w:rPr>
        <w:t>对学生申请表进行修改。校级审批虽然是批量进行，但可逐个浏览申请表，并修改申请表中的内容。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</w:t>
      </w:r>
      <w:r w:rsidR="006D6C17" w:rsidRPr="000C5403">
        <w:rPr>
          <w:rFonts w:ascii="华文细黑" w:eastAsia="华文细黑" w:hAnsi="华文细黑" w:cs="Times New Roman" w:hint="eastAsia"/>
          <w:sz w:val="24"/>
          <w:szCs w:val="24"/>
        </w:rPr>
        <w:t>1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、校级、院系级和辅导员用户是否都可以撤销某个学生的申请？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lastRenderedPageBreak/>
        <w:t>答：只有辅导员用户可以撤销某个学生的申请。如果该生申请已经通过院系级审批，则院系级必须先将院系审批状态改为“不同意”，然后做“退回”操作，再由辅导员对其做“撤销”操作。如果该生申请已经通过校级审批，校级必须对该生所在院系的所有申请作“退回”操作，再由院系做相应操作并退回辅导员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12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、某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奖项下，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如果院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系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审核已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通过后，某辅导员提出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漏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报了人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（还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有学生要申请</w:t>
      </w:r>
      <w:r w:rsidR="00053DBE" w:rsidRPr="000C5403">
        <w:rPr>
          <w:rFonts w:ascii="华文细黑" w:eastAsia="华文细黑" w:hAnsi="华文细黑" w:cs="Times New Roman" w:hint="eastAsia"/>
          <w:sz w:val="24"/>
          <w:szCs w:val="24"/>
        </w:rPr>
        <w:t>）</w:t>
      </w:r>
      <w:r w:rsidR="00053DBE" w:rsidRPr="000C5403">
        <w:rPr>
          <w:rFonts w:ascii="华文细黑" w:eastAsia="华文细黑" w:hAnsi="华文细黑" w:cs="Times New Roman"/>
          <w:sz w:val="24"/>
          <w:szCs w:val="24"/>
        </w:rPr>
        <w:t>，该如何操作？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【院系管理员】在某奖项下的“院系审核”，勾选该辅导员前的方框，点击“审核退回”。</w:t>
      </w:r>
    </w:p>
    <w:p w:rsidR="00053DBE" w:rsidRPr="000C5403" w:rsidRDefault="00053DBE" w:rsidP="000C5403">
      <w:pPr>
        <w:spacing w:line="360" w:lineRule="exact"/>
        <w:ind w:firstLineChars="150" w:firstLine="360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【辅导员】登</w:t>
      </w:r>
      <w:r w:rsidRPr="000C5403">
        <w:rPr>
          <w:rFonts w:ascii="华文细黑" w:eastAsia="华文细黑" w:hAnsi="华文细黑" w:cs="Times New Roman"/>
          <w:sz w:val="24"/>
          <w:szCs w:val="24"/>
        </w:rPr>
        <w:t>陆后，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那些已经被院系审核同意的学生就不能再修改了，辅导员可以补充审批新申请的人；再逐级审核、上报。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</w:t>
      </w:r>
      <w:r w:rsidR="006D6C17" w:rsidRPr="000C5403">
        <w:rPr>
          <w:rFonts w:ascii="华文细黑" w:eastAsia="华文细黑" w:hAnsi="华文细黑" w:cs="Times New Roman" w:hint="eastAsia"/>
          <w:sz w:val="24"/>
          <w:szCs w:val="24"/>
        </w:rPr>
        <w:t>3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、如果院</w:t>
      </w:r>
      <w:r w:rsidRPr="000C5403">
        <w:rPr>
          <w:rFonts w:ascii="华文细黑" w:eastAsia="华文细黑" w:hAnsi="华文细黑" w:cs="Times New Roman"/>
          <w:sz w:val="24"/>
          <w:szCs w:val="24"/>
        </w:rPr>
        <w:t>系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审核</w:t>
      </w:r>
      <w:r w:rsidRPr="000C5403">
        <w:rPr>
          <w:rFonts w:ascii="华文细黑" w:eastAsia="华文细黑" w:hAnsi="华文细黑" w:cs="Times New Roman"/>
          <w:sz w:val="24"/>
          <w:szCs w:val="24"/>
        </w:rPr>
        <w:t>已通过后，辅导员提出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要</w:t>
      </w:r>
      <w:r w:rsidRPr="000C5403">
        <w:rPr>
          <w:rFonts w:ascii="华文细黑" w:eastAsia="华文细黑" w:hAnsi="华文细黑" w:cs="Times New Roman"/>
          <w:sz w:val="24"/>
          <w:szCs w:val="24"/>
        </w:rPr>
        <w:t>为其中的某个已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通过</w:t>
      </w:r>
      <w:r w:rsidRPr="000C5403">
        <w:rPr>
          <w:rFonts w:ascii="华文细黑" w:eastAsia="华文细黑" w:hAnsi="华文细黑" w:cs="Times New Roman"/>
          <w:sz w:val="24"/>
          <w:szCs w:val="24"/>
        </w:rPr>
        <w:t>审核的学生调整奖项，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该如</w:t>
      </w:r>
      <w:r w:rsidRPr="000C5403">
        <w:rPr>
          <w:rFonts w:ascii="华文细黑" w:eastAsia="华文细黑" w:hAnsi="华文细黑" w:cs="Times New Roman"/>
          <w:sz w:val="24"/>
          <w:szCs w:val="24"/>
        </w:rPr>
        <w:t>何操作？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【院系管理员】先点选该辅导员下面的某学生，</w:t>
      </w:r>
      <w:r w:rsidRPr="000C5403">
        <w:rPr>
          <w:rFonts w:ascii="华文细黑" w:eastAsia="华文细黑" w:hAnsi="华文细黑" w:cs="Times New Roman" w:hint="eastAsia"/>
          <w:b/>
          <w:sz w:val="24"/>
          <w:szCs w:val="24"/>
        </w:rPr>
        <w:t>审批，改成不同意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；再回到“院系审核”界面，勾选该辅导员，点“审核退回”。</w:t>
      </w:r>
    </w:p>
    <w:p w:rsidR="00053DBE" w:rsidRPr="000C5403" w:rsidRDefault="00053DBE" w:rsidP="000C5403">
      <w:pPr>
        <w:spacing w:line="360" w:lineRule="exact"/>
        <w:ind w:firstLineChars="150" w:firstLine="360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【辅导员】登</w:t>
      </w:r>
      <w:r w:rsidRPr="000C5403">
        <w:rPr>
          <w:rFonts w:ascii="华文细黑" w:eastAsia="华文细黑" w:hAnsi="华文细黑" w:cs="Times New Roman"/>
          <w:sz w:val="24"/>
          <w:szCs w:val="24"/>
        </w:rPr>
        <w:t>陆后，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先点选该学生，点撤销，改成不同意；回到申请库，再点选调整为某奖项，再审核，往后再逐级审核、上报。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14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、某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个奖项，是否要等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一个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院系的几个老师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都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申报好以后，校级管理员才能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对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该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院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系进行审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核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？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院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系是不是要等所有辅导员该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申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请的都申请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并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审核好以后，再点击“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上</w:t>
      </w:r>
      <w:r w:rsidR="00053DBE" w:rsidRPr="000C5403">
        <w:rPr>
          <w:rFonts w:ascii="华文细黑" w:eastAsia="华文细黑" w:hAnsi="华文细黑" w:cs="Times New Roman"/>
          <w:noProof/>
          <w:sz w:val="24"/>
          <w:szCs w:val="24"/>
        </w:rPr>
        <w:t>报”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</w:t>
      </w:r>
      <w:r w:rsidRPr="000C5403">
        <w:rPr>
          <w:rFonts w:ascii="华文细黑" w:eastAsia="华文细黑" w:hAnsi="华文细黑" w:cs="Times New Roman"/>
          <w:sz w:val="24"/>
          <w:szCs w:val="24"/>
        </w:rPr>
        <w:t>：是的。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“上</w:t>
      </w:r>
      <w:r w:rsidRPr="000C5403">
        <w:rPr>
          <w:rFonts w:ascii="华文细黑" w:eastAsia="华文细黑" w:hAnsi="华文细黑" w:cs="Times New Roman"/>
          <w:sz w:val="24"/>
          <w:szCs w:val="24"/>
        </w:rPr>
        <w:t>报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”后</w:t>
      </w:r>
      <w:r w:rsidRPr="000C5403">
        <w:rPr>
          <w:rFonts w:ascii="华文细黑" w:eastAsia="华文细黑" w:hAnsi="华文细黑" w:cs="Times New Roman"/>
          <w:sz w:val="24"/>
          <w:szCs w:val="24"/>
        </w:rPr>
        <w:t>，即意味着其下级部门不能再作任何改动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</w:t>
      </w:r>
      <w:r w:rsidR="006D6C17" w:rsidRPr="000C5403">
        <w:rPr>
          <w:rFonts w:ascii="华文细黑" w:eastAsia="华文细黑" w:hAnsi="华文细黑" w:cs="Times New Roman" w:hint="eastAsia"/>
          <w:sz w:val="24"/>
          <w:szCs w:val="24"/>
        </w:rPr>
        <w:t>5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、什么时候打印申请表？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答：在</w:t>
      </w:r>
      <w:r w:rsidRPr="000C5403">
        <w:rPr>
          <w:rFonts w:ascii="华文细黑" w:eastAsia="华文细黑" w:hAnsi="华文细黑" w:cs="Times New Roman"/>
          <w:sz w:val="24"/>
          <w:szCs w:val="24"/>
        </w:rPr>
        <w:t>学校审核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通</w:t>
      </w:r>
      <w:r w:rsidRPr="000C5403">
        <w:rPr>
          <w:rFonts w:ascii="华文细黑" w:eastAsia="华文细黑" w:hAnsi="华文细黑" w:cs="Times New Roman"/>
          <w:sz w:val="24"/>
          <w:szCs w:val="24"/>
        </w:rPr>
        <w:t>过之前，打印的都是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样</w:t>
      </w:r>
      <w:r w:rsidRPr="000C5403">
        <w:rPr>
          <w:rFonts w:ascii="华文细黑" w:eastAsia="华文细黑" w:hAnsi="华文细黑" w:cs="Times New Roman"/>
          <w:sz w:val="24"/>
          <w:szCs w:val="24"/>
        </w:rPr>
        <w:t>表，表头带有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“样</w:t>
      </w:r>
      <w:r w:rsidRPr="000C5403">
        <w:rPr>
          <w:rFonts w:ascii="华文细黑" w:eastAsia="华文细黑" w:hAnsi="华文细黑" w:cs="Times New Roman"/>
          <w:sz w:val="24"/>
          <w:szCs w:val="24"/>
        </w:rPr>
        <w:t>表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”两</w:t>
      </w:r>
      <w:r w:rsidRPr="000C5403">
        <w:rPr>
          <w:rFonts w:ascii="华文细黑" w:eastAsia="华文细黑" w:hAnsi="华文细黑" w:cs="Times New Roman"/>
          <w:sz w:val="24"/>
          <w:szCs w:val="24"/>
        </w:rPr>
        <w:t>个字的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；当</w:t>
      </w:r>
      <w:r w:rsidRPr="000C5403">
        <w:rPr>
          <w:rFonts w:ascii="华文细黑" w:eastAsia="华文细黑" w:hAnsi="华文细黑" w:cs="Times New Roman"/>
          <w:sz w:val="24"/>
          <w:szCs w:val="24"/>
        </w:rPr>
        <w:t>学校审核通过后，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流程状态为“高校审核通过”，方可</w:t>
      </w:r>
      <w:r w:rsidRPr="000C5403">
        <w:rPr>
          <w:rFonts w:ascii="华文细黑" w:eastAsia="华文细黑" w:hAnsi="华文细黑" w:cs="Times New Roman"/>
          <w:sz w:val="24"/>
          <w:szCs w:val="24"/>
        </w:rPr>
        <w:t>打印正式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申请</w:t>
      </w:r>
      <w:r w:rsidRPr="000C5403">
        <w:rPr>
          <w:rFonts w:ascii="华文细黑" w:eastAsia="华文细黑" w:hAnsi="华文细黑" w:cs="Times New Roman"/>
          <w:sz w:val="24"/>
          <w:szCs w:val="24"/>
        </w:rPr>
        <w:t>表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和初审名单汇总表</w:t>
      </w:r>
      <w:r w:rsidRPr="000C5403">
        <w:rPr>
          <w:rFonts w:ascii="华文细黑" w:eastAsia="华文细黑" w:hAnsi="华文细黑" w:cs="Times New Roman"/>
          <w:sz w:val="24"/>
          <w:szCs w:val="24"/>
        </w:rPr>
        <w:t>。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1</w:t>
      </w:r>
      <w:r w:rsidR="006D6C17" w:rsidRPr="000C5403">
        <w:rPr>
          <w:rFonts w:ascii="华文细黑" w:eastAsia="华文细黑" w:hAnsi="华文细黑" w:cs="Times New Roman" w:hint="eastAsia"/>
          <w:sz w:val="24"/>
          <w:szCs w:val="24"/>
        </w:rPr>
        <w:t>6</w:t>
      </w:r>
      <w:r w:rsidRPr="000C5403">
        <w:rPr>
          <w:rFonts w:ascii="华文细黑" w:eastAsia="华文细黑" w:hAnsi="华文细黑" w:cs="Times New Roman" w:hint="eastAsia"/>
          <w:sz w:val="24"/>
          <w:szCs w:val="24"/>
        </w:rPr>
        <w:t>、如何打印效果满意的申请表？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sz w:val="24"/>
          <w:szCs w:val="24"/>
        </w:rPr>
        <w:t>答：如果觉得在线</w:t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打印的申请表不满意，可</w:t>
      </w:r>
      <w:r w:rsidRPr="000C5403">
        <w:rPr>
          <w:rFonts w:ascii="华文细黑" w:eastAsia="华文细黑" w:hAnsi="华文细黑" w:cs="Times New Roman"/>
          <w:noProof/>
          <w:sz w:val="24"/>
          <w:szCs w:val="24"/>
        </w:rPr>
        <w:t>以</w:t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先</w:t>
      </w:r>
      <w:r w:rsidRPr="000C5403">
        <w:rPr>
          <w:rFonts w:ascii="华文细黑" w:eastAsia="华文细黑" w:hAnsi="华文细黑" w:cs="Times New Roman"/>
          <w:noProof/>
          <w:sz w:val="24"/>
          <w:szCs w:val="24"/>
        </w:rPr>
        <w:t>输出为</w:t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PDF文</w:t>
      </w:r>
      <w:r w:rsidRPr="000C5403">
        <w:rPr>
          <w:rFonts w:ascii="华文细黑" w:eastAsia="华文细黑" w:hAnsi="华文细黑" w:cs="Times New Roman"/>
          <w:noProof/>
          <w:sz w:val="24"/>
          <w:szCs w:val="24"/>
        </w:rPr>
        <w:t>档，看到效果后</w:t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再</w:t>
      </w:r>
      <w:r w:rsidRPr="000C5403">
        <w:rPr>
          <w:rFonts w:ascii="华文细黑" w:eastAsia="华文细黑" w:hAnsi="华文细黑" w:cs="Times New Roman"/>
          <w:noProof/>
          <w:sz w:val="24"/>
          <w:szCs w:val="24"/>
        </w:rPr>
        <w:t>打印。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17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、如何横向打印汇总表？</w:t>
      </w:r>
    </w:p>
    <w:p w:rsidR="00053DBE" w:rsidRPr="000C5403" w:rsidRDefault="00053DBE" w:rsidP="000C5403">
      <w:pPr>
        <w:spacing w:line="360" w:lineRule="exact"/>
        <w:ind w:left="1560" w:hangingChars="650" w:hanging="1560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两种方式： 方式</w:t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sym w:font="Wingdings" w:char="F082"/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需要先安装JDK7.0</w:t>
      </w:r>
    </w:p>
    <w:p w:rsidR="00053DBE" w:rsidRPr="000C5403" w:rsidRDefault="00053DBE" w:rsidP="000C5403">
      <w:pPr>
        <w:spacing w:line="360" w:lineRule="exact"/>
        <w:ind w:left="1560" w:hangingChars="650" w:hanging="1560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sym w:font="Wingdings" w:char="F081"/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点击打印按钮后，在弹出的打印界面，选择属性---布局，方向选择横向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sym w:font="Wingdings" w:char="F082"/>
      </w: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打开控制面板---java---安全，将安全等级设置为最低（中）；系统中，选择打印下拉列表中的Applet打印。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18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、一个浏览器能不能同时登陆两个账号？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答：不能，其中一个账号一定要正常退出，也就是点击右上角的退出按钮才能登录下一个帐号。</w:t>
      </w:r>
    </w:p>
    <w:p w:rsidR="00053DBE" w:rsidRPr="000C5403" w:rsidRDefault="006D6C17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19</w:t>
      </w:r>
      <w:r w:rsidR="00053DBE"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、输入正确的用户名和密码，为什么系统一直提示密码错误？</w:t>
      </w:r>
    </w:p>
    <w:p w:rsidR="00053DBE" w:rsidRPr="000C5403" w:rsidRDefault="00053DBE" w:rsidP="000C5403">
      <w:pPr>
        <w:spacing w:line="360" w:lineRule="exact"/>
        <w:rPr>
          <w:rFonts w:ascii="华文细黑" w:eastAsia="华文细黑" w:hAnsi="华文细黑" w:cs="Times New Roman"/>
          <w:noProof/>
          <w:sz w:val="24"/>
          <w:szCs w:val="24"/>
        </w:rPr>
      </w:pPr>
      <w:r w:rsidRPr="000C5403">
        <w:rPr>
          <w:rFonts w:ascii="华文细黑" w:eastAsia="华文细黑" w:hAnsi="华文细黑" w:cs="Times New Roman" w:hint="eastAsia"/>
          <w:noProof/>
          <w:sz w:val="24"/>
          <w:szCs w:val="24"/>
        </w:rPr>
        <w:t>答：登录系统输密码时，需要把输入法切换成英文状态。</w:t>
      </w:r>
    </w:p>
    <w:sectPr w:rsidR="00053DBE" w:rsidRPr="000C5403" w:rsidSect="0087428E">
      <w:footerReference w:type="defaul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70" w:rsidRDefault="00571070" w:rsidP="00933204">
      <w:r>
        <w:separator/>
      </w:r>
    </w:p>
  </w:endnote>
  <w:endnote w:type="continuationSeparator" w:id="1">
    <w:p w:rsidR="00571070" w:rsidRDefault="00571070" w:rsidP="00933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9251"/>
      <w:docPartObj>
        <w:docPartGallery w:val="Page Numbers (Bottom of Page)"/>
        <w:docPartUnique/>
      </w:docPartObj>
    </w:sdtPr>
    <w:sdtContent>
      <w:p w:rsidR="000C5403" w:rsidRDefault="000C5403">
        <w:pPr>
          <w:pStyle w:val="a7"/>
          <w:jc w:val="center"/>
        </w:pPr>
        <w:fldSimple w:instr=" PAGE   \* MERGEFORMAT ">
          <w:r w:rsidRPr="000C5403">
            <w:rPr>
              <w:noProof/>
              <w:lang w:val="zh-CN"/>
            </w:rPr>
            <w:t>2</w:t>
          </w:r>
        </w:fldSimple>
      </w:p>
    </w:sdtContent>
  </w:sdt>
  <w:p w:rsidR="000C5403" w:rsidRDefault="000C54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70" w:rsidRDefault="00571070" w:rsidP="00933204">
      <w:r>
        <w:separator/>
      </w:r>
    </w:p>
  </w:footnote>
  <w:footnote w:type="continuationSeparator" w:id="1">
    <w:p w:rsidR="00571070" w:rsidRDefault="00571070" w:rsidP="009332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A3E"/>
    <w:multiLevelType w:val="hybridMultilevel"/>
    <w:tmpl w:val="6588896A"/>
    <w:lvl w:ilvl="0" w:tplc="3D0A2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A7E0613"/>
    <w:multiLevelType w:val="hybridMultilevel"/>
    <w:tmpl w:val="7CA2DC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1061332"/>
    <w:multiLevelType w:val="hybridMultilevel"/>
    <w:tmpl w:val="87E28D96"/>
    <w:lvl w:ilvl="0" w:tplc="22104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>
    <w:nsid w:val="3CDF0585"/>
    <w:multiLevelType w:val="hybridMultilevel"/>
    <w:tmpl w:val="67D4B686"/>
    <w:lvl w:ilvl="0" w:tplc="57E0C6A0">
      <w:start w:val="1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20"/>
      </w:pPr>
      <w:rPr>
        <w:rFonts w:ascii="Wingdings" w:hAnsi="Wingdings" w:hint="default"/>
      </w:rPr>
    </w:lvl>
  </w:abstractNum>
  <w:abstractNum w:abstractNumId="4">
    <w:nsid w:val="6E185A06"/>
    <w:multiLevelType w:val="hybridMultilevel"/>
    <w:tmpl w:val="879C1382"/>
    <w:lvl w:ilvl="0" w:tplc="6E202B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B96"/>
    <w:rsid w:val="00000384"/>
    <w:rsid w:val="00003E1D"/>
    <w:rsid w:val="000530FB"/>
    <w:rsid w:val="00053DBE"/>
    <w:rsid w:val="0005568A"/>
    <w:rsid w:val="000C5403"/>
    <w:rsid w:val="000D0B96"/>
    <w:rsid w:val="000F1824"/>
    <w:rsid w:val="000F1B91"/>
    <w:rsid w:val="00153DCC"/>
    <w:rsid w:val="00244B0B"/>
    <w:rsid w:val="00287AEB"/>
    <w:rsid w:val="002E26DF"/>
    <w:rsid w:val="00365CF7"/>
    <w:rsid w:val="00372A4C"/>
    <w:rsid w:val="0041229B"/>
    <w:rsid w:val="00486AAC"/>
    <w:rsid w:val="004E2A51"/>
    <w:rsid w:val="005702B8"/>
    <w:rsid w:val="00571070"/>
    <w:rsid w:val="005A33FF"/>
    <w:rsid w:val="00602757"/>
    <w:rsid w:val="0063409F"/>
    <w:rsid w:val="00641A2A"/>
    <w:rsid w:val="006C5B98"/>
    <w:rsid w:val="006D6C17"/>
    <w:rsid w:val="007B4EA5"/>
    <w:rsid w:val="00814198"/>
    <w:rsid w:val="0087428E"/>
    <w:rsid w:val="008B2368"/>
    <w:rsid w:val="00933204"/>
    <w:rsid w:val="00A23C3E"/>
    <w:rsid w:val="00A90DD2"/>
    <w:rsid w:val="00A97E3D"/>
    <w:rsid w:val="00B62403"/>
    <w:rsid w:val="00BF3091"/>
    <w:rsid w:val="00C93AB0"/>
    <w:rsid w:val="00CC4DA1"/>
    <w:rsid w:val="00CC5B7C"/>
    <w:rsid w:val="00EC3381"/>
    <w:rsid w:val="00F3274C"/>
    <w:rsid w:val="00F6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B9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53DB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53DBE"/>
    <w:rPr>
      <w:sz w:val="18"/>
      <w:szCs w:val="18"/>
    </w:rPr>
  </w:style>
  <w:style w:type="character" w:styleId="a5">
    <w:name w:val="Hyperlink"/>
    <w:basedOn w:val="a0"/>
    <w:uiPriority w:val="99"/>
    <w:unhideWhenUsed/>
    <w:rsid w:val="00053DBE"/>
    <w:rPr>
      <w:color w:val="0000FF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933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33204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33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332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16234">
          <w:marLeft w:val="274"/>
          <w:marRight w:val="0"/>
          <w:marTop w:val="0"/>
          <w:marBottom w:val="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Colors" Target="diagrams/colors1.xml"/><Relationship Id="rId18" Type="http://schemas.openxmlformats.org/officeDocument/2006/relationships/hyperlink" Target="http://116.236.218.71:8080/infomssh/identity/logout.action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hyperlink" Target="http://202.121.5.16:8080/infomssh/login_online.jsp%20" TargetMode="External"/><Relationship Id="rId7" Type="http://schemas.openxmlformats.org/officeDocument/2006/relationships/image" Target="media/image1.png"/><Relationship Id="rId12" Type="http://schemas.openxmlformats.org/officeDocument/2006/relationships/diagramQuickStyle" Target="diagrams/quickStyle1.xml"/><Relationship Id="rId17" Type="http://schemas.openxmlformats.org/officeDocument/2006/relationships/diagramColors" Target="diagrams/colors2.xml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hyperlink" Target="http://116.236.218.71:8080/infomssh/login_online.jsp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24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diagramLayout" Target="diagrams/layout2.xml"/><Relationship Id="rId23" Type="http://schemas.openxmlformats.org/officeDocument/2006/relationships/image" Target="media/image5.png"/><Relationship Id="rId28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hyperlink" Target="http://202.121.5.16:8080/infomssh/identity/index.actio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Data" Target="diagrams/data2.xml"/><Relationship Id="rId22" Type="http://schemas.openxmlformats.org/officeDocument/2006/relationships/image" Target="media/image4.png"/><Relationship Id="rId27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18079A-9B15-44CC-B7A7-55D82E49F604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4F9CECD1-C2DC-4CCC-B494-2811FBCC52EB}">
      <dgm:prSet phldrT="[文本]" custT="1"/>
      <dgm:spPr/>
      <dgm:t>
        <a:bodyPr/>
        <a:lstStyle/>
        <a:p>
          <a:pPr algn="ctr"/>
          <a:r>
            <a:rPr lang="zh-CN" altLang="en-US" sz="1600"/>
            <a:t>校级</a:t>
          </a:r>
        </a:p>
      </dgm:t>
    </dgm:pt>
    <dgm:pt modelId="{2B3EEBCC-254F-4C4B-BF69-30E2A1D1FCF6}" type="parTrans" cxnId="{982E6010-EA59-4D5F-A488-D42429BB4D71}">
      <dgm:prSet/>
      <dgm:spPr/>
      <dgm:t>
        <a:bodyPr/>
        <a:lstStyle/>
        <a:p>
          <a:pPr algn="ctr"/>
          <a:endParaRPr lang="zh-CN" altLang="en-US"/>
        </a:p>
      </dgm:t>
    </dgm:pt>
    <dgm:pt modelId="{08EA0364-3550-40D9-ADFB-EA8D808A59C4}" type="sibTrans" cxnId="{982E6010-EA59-4D5F-A488-D42429BB4D71}">
      <dgm:prSet/>
      <dgm:spPr/>
      <dgm:t>
        <a:bodyPr/>
        <a:lstStyle/>
        <a:p>
          <a:pPr algn="ctr"/>
          <a:endParaRPr lang="zh-CN" altLang="en-US"/>
        </a:p>
      </dgm:t>
    </dgm:pt>
    <dgm:pt modelId="{9911987F-74AF-480A-9A09-AA0818F4AD3C}">
      <dgm:prSet phldrT="[文本]" custT="1"/>
      <dgm:spPr/>
      <dgm:t>
        <a:bodyPr/>
        <a:lstStyle/>
        <a:p>
          <a:pPr algn="l"/>
          <a:r>
            <a:rPr lang="zh-CN" altLang="en-US" sz="1100"/>
            <a:t>建立院系用户组</a:t>
          </a:r>
        </a:p>
      </dgm:t>
    </dgm:pt>
    <dgm:pt modelId="{97738362-77D1-4CFA-BAE6-F485937C4153}" type="parTrans" cxnId="{A414599D-A709-47C1-B112-BE1E90EAFEB7}">
      <dgm:prSet/>
      <dgm:spPr/>
      <dgm:t>
        <a:bodyPr/>
        <a:lstStyle/>
        <a:p>
          <a:pPr algn="ctr"/>
          <a:endParaRPr lang="zh-CN" altLang="en-US"/>
        </a:p>
      </dgm:t>
    </dgm:pt>
    <dgm:pt modelId="{B8FA11F7-CF7B-4A9A-ACEA-86F05818EF1D}" type="sibTrans" cxnId="{A414599D-A709-47C1-B112-BE1E90EAFEB7}">
      <dgm:prSet/>
      <dgm:spPr/>
      <dgm:t>
        <a:bodyPr/>
        <a:lstStyle/>
        <a:p>
          <a:pPr algn="ctr"/>
          <a:endParaRPr lang="zh-CN" altLang="en-US"/>
        </a:p>
      </dgm:t>
    </dgm:pt>
    <dgm:pt modelId="{3ABAE9A1-16DB-4313-BDCF-CB6CDE93B37F}">
      <dgm:prSet phldrT="[文本]" custT="1"/>
      <dgm:spPr/>
      <dgm:t>
        <a:bodyPr/>
        <a:lstStyle/>
        <a:p>
          <a:pPr algn="ctr"/>
          <a:r>
            <a:rPr lang="zh-CN" altLang="en-US" sz="1600"/>
            <a:t>院系级</a:t>
          </a:r>
        </a:p>
      </dgm:t>
    </dgm:pt>
    <dgm:pt modelId="{85153E28-AA63-4534-87D6-3667412A8CC7}" type="parTrans" cxnId="{0A5287EF-1FAC-4C88-8605-41FFE7FC0FFB}">
      <dgm:prSet/>
      <dgm:spPr/>
      <dgm:t>
        <a:bodyPr/>
        <a:lstStyle/>
        <a:p>
          <a:pPr algn="ctr"/>
          <a:endParaRPr lang="zh-CN" altLang="en-US"/>
        </a:p>
      </dgm:t>
    </dgm:pt>
    <dgm:pt modelId="{0AD279D5-11F4-45D8-BA31-ADFE59A280AF}" type="sibTrans" cxnId="{0A5287EF-1FAC-4C88-8605-41FFE7FC0FFB}">
      <dgm:prSet/>
      <dgm:spPr/>
      <dgm:t>
        <a:bodyPr/>
        <a:lstStyle/>
        <a:p>
          <a:pPr algn="ctr"/>
          <a:endParaRPr lang="zh-CN" altLang="en-US"/>
        </a:p>
      </dgm:t>
    </dgm:pt>
    <dgm:pt modelId="{18910945-C5CF-4D2D-815C-561CF381CA12}">
      <dgm:prSet phldrT="[文本]" custT="1"/>
      <dgm:spPr/>
      <dgm:t>
        <a:bodyPr/>
        <a:lstStyle/>
        <a:p>
          <a:pPr algn="l"/>
          <a:r>
            <a:rPr lang="zh-CN" altLang="en-US" sz="1100"/>
            <a:t>建立辅导员用户组</a:t>
          </a:r>
        </a:p>
      </dgm:t>
    </dgm:pt>
    <dgm:pt modelId="{E518DBEE-A924-401E-8B4F-ED730FBF8459}" type="parTrans" cxnId="{70A03B07-3338-4C3D-85EA-406885B57956}">
      <dgm:prSet/>
      <dgm:spPr/>
      <dgm:t>
        <a:bodyPr/>
        <a:lstStyle/>
        <a:p>
          <a:pPr algn="ctr"/>
          <a:endParaRPr lang="zh-CN" altLang="en-US"/>
        </a:p>
      </dgm:t>
    </dgm:pt>
    <dgm:pt modelId="{191D6D07-D57E-448D-9256-5600EC3E0B1B}" type="sibTrans" cxnId="{70A03B07-3338-4C3D-85EA-406885B57956}">
      <dgm:prSet/>
      <dgm:spPr/>
      <dgm:t>
        <a:bodyPr/>
        <a:lstStyle/>
        <a:p>
          <a:pPr algn="ctr"/>
          <a:endParaRPr lang="zh-CN" altLang="en-US"/>
        </a:p>
      </dgm:t>
    </dgm:pt>
    <dgm:pt modelId="{F3295449-DAC1-489E-805A-AE7C8362701A}">
      <dgm:prSet phldrT="[文本]" custT="1"/>
      <dgm:spPr/>
      <dgm:t>
        <a:bodyPr/>
        <a:lstStyle/>
        <a:p>
          <a:pPr algn="ctr"/>
          <a:r>
            <a:rPr lang="zh-CN" altLang="en-US" sz="1600"/>
            <a:t>辅导员</a:t>
          </a:r>
        </a:p>
      </dgm:t>
    </dgm:pt>
    <dgm:pt modelId="{4EABDE18-7800-48BE-9815-AC5C76D3CFC6}" type="parTrans" cxnId="{0D074B5B-01BC-44CC-BC21-23DF39A1C9D3}">
      <dgm:prSet/>
      <dgm:spPr/>
      <dgm:t>
        <a:bodyPr/>
        <a:lstStyle/>
        <a:p>
          <a:pPr algn="ctr"/>
          <a:endParaRPr lang="zh-CN" altLang="en-US"/>
        </a:p>
      </dgm:t>
    </dgm:pt>
    <dgm:pt modelId="{A371F739-1ECA-4AF0-BB64-0D9051173524}" type="sibTrans" cxnId="{0D074B5B-01BC-44CC-BC21-23DF39A1C9D3}">
      <dgm:prSet/>
      <dgm:spPr/>
      <dgm:t>
        <a:bodyPr/>
        <a:lstStyle/>
        <a:p>
          <a:pPr algn="ctr"/>
          <a:endParaRPr lang="zh-CN" altLang="en-US"/>
        </a:p>
      </dgm:t>
    </dgm:pt>
    <dgm:pt modelId="{CF68C800-0C53-44ED-9B06-4F23DF9AD370}">
      <dgm:prSet phldrT="[文本]" custT="1"/>
      <dgm:spPr/>
      <dgm:t>
        <a:bodyPr/>
        <a:lstStyle/>
        <a:p>
          <a:pPr algn="l"/>
          <a:r>
            <a:rPr lang="zh-CN" altLang="en-US" sz="1100"/>
            <a:t>创建班级</a:t>
          </a:r>
        </a:p>
      </dgm:t>
    </dgm:pt>
    <dgm:pt modelId="{06067783-E428-4A12-8099-7FEFD1E5A728}" type="parTrans" cxnId="{19A5904A-DF02-4012-BA18-BFDC8A7F298C}">
      <dgm:prSet/>
      <dgm:spPr/>
      <dgm:t>
        <a:bodyPr/>
        <a:lstStyle/>
        <a:p>
          <a:pPr algn="ctr"/>
          <a:endParaRPr lang="zh-CN" altLang="en-US"/>
        </a:p>
      </dgm:t>
    </dgm:pt>
    <dgm:pt modelId="{EA325113-1DA8-4482-AD86-6712C292751A}" type="sibTrans" cxnId="{19A5904A-DF02-4012-BA18-BFDC8A7F298C}">
      <dgm:prSet/>
      <dgm:spPr/>
      <dgm:t>
        <a:bodyPr/>
        <a:lstStyle/>
        <a:p>
          <a:pPr algn="ctr"/>
          <a:endParaRPr lang="zh-CN" altLang="en-US"/>
        </a:p>
      </dgm:t>
    </dgm:pt>
    <dgm:pt modelId="{1C28C0AF-78EC-41D4-805C-DB3973EDA012}">
      <dgm:prSet phldrT="[文本]" custT="1"/>
      <dgm:spPr/>
      <dgm:t>
        <a:bodyPr/>
        <a:lstStyle/>
        <a:p>
          <a:pPr algn="l"/>
          <a:r>
            <a:rPr lang="zh-CN" altLang="en-US" sz="1100"/>
            <a:t>设置本校开设专业</a:t>
          </a:r>
        </a:p>
      </dgm:t>
    </dgm:pt>
    <dgm:pt modelId="{9292D3D4-218F-4DBC-AC4B-3B0FE1FF7522}" type="parTrans" cxnId="{1011DC2C-A469-4FAE-86B6-09EE5FAAA495}">
      <dgm:prSet/>
      <dgm:spPr/>
      <dgm:t>
        <a:bodyPr/>
        <a:lstStyle/>
        <a:p>
          <a:endParaRPr lang="zh-CN" altLang="en-US"/>
        </a:p>
      </dgm:t>
    </dgm:pt>
    <dgm:pt modelId="{59DBA398-C626-4DD6-BB04-96367629F663}" type="sibTrans" cxnId="{1011DC2C-A469-4FAE-86B6-09EE5FAAA495}">
      <dgm:prSet/>
      <dgm:spPr/>
      <dgm:t>
        <a:bodyPr/>
        <a:lstStyle/>
        <a:p>
          <a:endParaRPr lang="zh-CN" altLang="en-US"/>
        </a:p>
      </dgm:t>
    </dgm:pt>
    <dgm:pt modelId="{8411ABE6-535F-43A9-8617-232DF547D75D}">
      <dgm:prSet phldrT="[文本]" custT="1"/>
      <dgm:spPr/>
      <dgm:t>
        <a:bodyPr/>
        <a:lstStyle/>
        <a:p>
          <a:pPr algn="l"/>
          <a:r>
            <a:rPr lang="zh-CN" altLang="en-US" sz="1100"/>
            <a:t>设置本院系开设专业</a:t>
          </a:r>
        </a:p>
      </dgm:t>
    </dgm:pt>
    <dgm:pt modelId="{1C34C2D9-3AFA-4EAF-8004-A9448AF7C4D0}" type="parTrans" cxnId="{28E28C5A-B5C2-40E4-ACEA-3BB1CE84B2F3}">
      <dgm:prSet/>
      <dgm:spPr/>
      <dgm:t>
        <a:bodyPr/>
        <a:lstStyle/>
        <a:p>
          <a:endParaRPr lang="zh-CN" altLang="en-US"/>
        </a:p>
      </dgm:t>
    </dgm:pt>
    <dgm:pt modelId="{1F12ECCB-E691-490A-9C9F-24B1E4B803E8}" type="sibTrans" cxnId="{28E28C5A-B5C2-40E4-ACEA-3BB1CE84B2F3}">
      <dgm:prSet/>
      <dgm:spPr/>
      <dgm:t>
        <a:bodyPr/>
        <a:lstStyle/>
        <a:p>
          <a:endParaRPr lang="zh-CN" altLang="en-US"/>
        </a:p>
      </dgm:t>
    </dgm:pt>
    <dgm:pt modelId="{65976E20-F8EB-4EB4-95D2-C33171261390}">
      <dgm:prSet phldrT="[文本]" custT="1"/>
      <dgm:spPr/>
      <dgm:t>
        <a:bodyPr/>
        <a:lstStyle/>
        <a:p>
          <a:pPr algn="l"/>
          <a:r>
            <a:rPr lang="zh-CN" altLang="en-US" sz="1100"/>
            <a:t>分配院系各奖项名额</a:t>
          </a:r>
        </a:p>
      </dgm:t>
    </dgm:pt>
    <dgm:pt modelId="{B806BFAF-2D1C-43D0-B4DB-C97E91859F33}" type="parTrans" cxnId="{ADBC1894-71F2-49DA-98C9-59C21801C752}">
      <dgm:prSet/>
      <dgm:spPr/>
      <dgm:t>
        <a:bodyPr/>
        <a:lstStyle/>
        <a:p>
          <a:endParaRPr lang="zh-CN" altLang="en-US"/>
        </a:p>
      </dgm:t>
    </dgm:pt>
    <dgm:pt modelId="{4BFF6505-BDA1-4B30-803B-BEF8CB6EFB99}" type="sibTrans" cxnId="{ADBC1894-71F2-49DA-98C9-59C21801C752}">
      <dgm:prSet/>
      <dgm:spPr/>
      <dgm:t>
        <a:bodyPr/>
        <a:lstStyle/>
        <a:p>
          <a:endParaRPr lang="zh-CN" altLang="en-US"/>
        </a:p>
      </dgm:t>
    </dgm:pt>
    <dgm:pt modelId="{07F698A1-EF5F-4FFD-9267-0D95372F1310}" type="pres">
      <dgm:prSet presAssocID="{6A18079A-9B15-44CC-B7A7-55D82E49F60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E5E113D6-7F25-4A36-8F7A-A3E0D9C9BDF3}" type="pres">
      <dgm:prSet presAssocID="{4F9CECD1-C2DC-4CCC-B494-2811FBCC52EB}" presName="composite" presStyleCnt="0"/>
      <dgm:spPr/>
    </dgm:pt>
    <dgm:pt modelId="{966D9F00-78A7-42DC-863A-D979D634EB99}" type="pres">
      <dgm:prSet presAssocID="{4F9CECD1-C2DC-4CCC-B494-2811FBCC52EB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3CA70FD-E133-45FB-8E20-538004F3255E}" type="pres">
      <dgm:prSet presAssocID="{4F9CECD1-C2DC-4CCC-B494-2811FBCC52EB}" presName="descendantText" presStyleLbl="alignAcc1" presStyleIdx="0" presStyleCnt="3" custLinFactNeighborX="0" custLinFactNeighborY="-8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76D1B40-F530-41D8-B9F0-1FB7D041DA71}" type="pres">
      <dgm:prSet presAssocID="{08EA0364-3550-40D9-ADFB-EA8D808A59C4}" presName="sp" presStyleCnt="0"/>
      <dgm:spPr/>
    </dgm:pt>
    <dgm:pt modelId="{0F5DBA1F-BBCA-43D8-9E35-0D8FE7B81D3C}" type="pres">
      <dgm:prSet presAssocID="{3ABAE9A1-16DB-4313-BDCF-CB6CDE93B37F}" presName="composite" presStyleCnt="0"/>
      <dgm:spPr/>
    </dgm:pt>
    <dgm:pt modelId="{3332C356-D59F-4BB6-9EB1-AD77D7DA8D39}" type="pres">
      <dgm:prSet presAssocID="{3ABAE9A1-16DB-4313-BDCF-CB6CDE93B37F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5213FEF-C712-46F8-A028-50CF5C0156C0}" type="pres">
      <dgm:prSet presAssocID="{3ABAE9A1-16DB-4313-BDCF-CB6CDE93B37F}" presName="descendantText" presStyleLbl="alignAcc1" presStyleIdx="1" presStyleCnt="3" custLinFactNeighborX="-1140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90B588B-1882-4CD9-8A99-34D3B569923F}" type="pres">
      <dgm:prSet presAssocID="{0AD279D5-11F4-45D8-BA31-ADFE59A280AF}" presName="sp" presStyleCnt="0"/>
      <dgm:spPr/>
    </dgm:pt>
    <dgm:pt modelId="{4DC6858C-C92C-44DF-9ADF-4E8B6D6D5737}" type="pres">
      <dgm:prSet presAssocID="{F3295449-DAC1-489E-805A-AE7C8362701A}" presName="composite" presStyleCnt="0"/>
      <dgm:spPr/>
    </dgm:pt>
    <dgm:pt modelId="{C41020D9-000A-4357-887F-2EB95BB002F5}" type="pres">
      <dgm:prSet presAssocID="{F3295449-DAC1-489E-805A-AE7C8362701A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0B5FF35-75BC-4BD3-9301-D58CE34BF7E9}" type="pres">
      <dgm:prSet presAssocID="{F3295449-DAC1-489E-805A-AE7C8362701A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DAFAF728-3079-4574-9E1A-DB74ED3D7AE4}" type="presOf" srcId="{9911987F-74AF-480A-9A09-AA0818F4AD3C}" destId="{63CA70FD-E133-45FB-8E20-538004F3255E}" srcOrd="0" destOrd="0" presId="urn:microsoft.com/office/officeart/2005/8/layout/chevron2"/>
    <dgm:cxn modelId="{19A5904A-DF02-4012-BA18-BFDC8A7F298C}" srcId="{F3295449-DAC1-489E-805A-AE7C8362701A}" destId="{CF68C800-0C53-44ED-9B06-4F23DF9AD370}" srcOrd="0" destOrd="0" parTransId="{06067783-E428-4A12-8099-7FEFD1E5A728}" sibTransId="{EA325113-1DA8-4482-AD86-6712C292751A}"/>
    <dgm:cxn modelId="{28E28C5A-B5C2-40E4-ACEA-3BB1CE84B2F3}" srcId="{3ABAE9A1-16DB-4313-BDCF-CB6CDE93B37F}" destId="{8411ABE6-535F-43A9-8617-232DF547D75D}" srcOrd="0" destOrd="0" parTransId="{1C34C2D9-3AFA-4EAF-8004-A9448AF7C4D0}" sibTransId="{1F12ECCB-E691-490A-9C9F-24B1E4B803E8}"/>
    <dgm:cxn modelId="{673B02BD-6B43-4B91-AD52-EC3E9D6BE42D}" type="presOf" srcId="{3ABAE9A1-16DB-4313-BDCF-CB6CDE93B37F}" destId="{3332C356-D59F-4BB6-9EB1-AD77D7DA8D39}" srcOrd="0" destOrd="0" presId="urn:microsoft.com/office/officeart/2005/8/layout/chevron2"/>
    <dgm:cxn modelId="{6D51F4E9-8A43-4642-BFF0-773594679066}" type="presOf" srcId="{65976E20-F8EB-4EB4-95D2-C33171261390}" destId="{63CA70FD-E133-45FB-8E20-538004F3255E}" srcOrd="0" destOrd="2" presId="urn:microsoft.com/office/officeart/2005/8/layout/chevron2"/>
    <dgm:cxn modelId="{982E6010-EA59-4D5F-A488-D42429BB4D71}" srcId="{6A18079A-9B15-44CC-B7A7-55D82E49F604}" destId="{4F9CECD1-C2DC-4CCC-B494-2811FBCC52EB}" srcOrd="0" destOrd="0" parTransId="{2B3EEBCC-254F-4C4B-BF69-30E2A1D1FCF6}" sibTransId="{08EA0364-3550-40D9-ADFB-EA8D808A59C4}"/>
    <dgm:cxn modelId="{A414599D-A709-47C1-B112-BE1E90EAFEB7}" srcId="{4F9CECD1-C2DC-4CCC-B494-2811FBCC52EB}" destId="{9911987F-74AF-480A-9A09-AA0818F4AD3C}" srcOrd="0" destOrd="0" parTransId="{97738362-77D1-4CFA-BAE6-F485937C4153}" sibTransId="{B8FA11F7-CF7B-4A9A-ACEA-86F05818EF1D}"/>
    <dgm:cxn modelId="{4FEC5E2A-8BE4-451C-B7C0-355F0C240D9C}" type="presOf" srcId="{F3295449-DAC1-489E-805A-AE7C8362701A}" destId="{C41020D9-000A-4357-887F-2EB95BB002F5}" srcOrd="0" destOrd="0" presId="urn:microsoft.com/office/officeart/2005/8/layout/chevron2"/>
    <dgm:cxn modelId="{1011DC2C-A469-4FAE-86B6-09EE5FAAA495}" srcId="{4F9CECD1-C2DC-4CCC-B494-2811FBCC52EB}" destId="{1C28C0AF-78EC-41D4-805C-DB3973EDA012}" srcOrd="1" destOrd="0" parTransId="{9292D3D4-218F-4DBC-AC4B-3B0FE1FF7522}" sibTransId="{59DBA398-C626-4DD6-BB04-96367629F663}"/>
    <dgm:cxn modelId="{EC8C0EB8-1193-4415-8463-5E425341F317}" type="presOf" srcId="{1C28C0AF-78EC-41D4-805C-DB3973EDA012}" destId="{63CA70FD-E133-45FB-8E20-538004F3255E}" srcOrd="0" destOrd="1" presId="urn:microsoft.com/office/officeart/2005/8/layout/chevron2"/>
    <dgm:cxn modelId="{70A03B07-3338-4C3D-85EA-406885B57956}" srcId="{3ABAE9A1-16DB-4313-BDCF-CB6CDE93B37F}" destId="{18910945-C5CF-4D2D-815C-561CF381CA12}" srcOrd="1" destOrd="0" parTransId="{E518DBEE-A924-401E-8B4F-ED730FBF8459}" sibTransId="{191D6D07-D57E-448D-9256-5600EC3E0B1B}"/>
    <dgm:cxn modelId="{ADBC1894-71F2-49DA-98C9-59C21801C752}" srcId="{4F9CECD1-C2DC-4CCC-B494-2811FBCC52EB}" destId="{65976E20-F8EB-4EB4-95D2-C33171261390}" srcOrd="2" destOrd="0" parTransId="{B806BFAF-2D1C-43D0-B4DB-C97E91859F33}" sibTransId="{4BFF6505-BDA1-4B30-803B-BEF8CB6EFB99}"/>
    <dgm:cxn modelId="{E2551550-F4D3-4535-A4F0-B17589E93A72}" type="presOf" srcId="{18910945-C5CF-4D2D-815C-561CF381CA12}" destId="{45213FEF-C712-46F8-A028-50CF5C0156C0}" srcOrd="0" destOrd="1" presId="urn:microsoft.com/office/officeart/2005/8/layout/chevron2"/>
    <dgm:cxn modelId="{0D074B5B-01BC-44CC-BC21-23DF39A1C9D3}" srcId="{6A18079A-9B15-44CC-B7A7-55D82E49F604}" destId="{F3295449-DAC1-489E-805A-AE7C8362701A}" srcOrd="2" destOrd="0" parTransId="{4EABDE18-7800-48BE-9815-AC5C76D3CFC6}" sibTransId="{A371F739-1ECA-4AF0-BB64-0D9051173524}"/>
    <dgm:cxn modelId="{0A5287EF-1FAC-4C88-8605-41FFE7FC0FFB}" srcId="{6A18079A-9B15-44CC-B7A7-55D82E49F604}" destId="{3ABAE9A1-16DB-4313-BDCF-CB6CDE93B37F}" srcOrd="1" destOrd="0" parTransId="{85153E28-AA63-4534-87D6-3667412A8CC7}" sibTransId="{0AD279D5-11F4-45D8-BA31-ADFE59A280AF}"/>
    <dgm:cxn modelId="{08AA7BD0-8165-4CA8-BFC2-781D7C7D148C}" type="presOf" srcId="{8411ABE6-535F-43A9-8617-232DF547D75D}" destId="{45213FEF-C712-46F8-A028-50CF5C0156C0}" srcOrd="0" destOrd="0" presId="urn:microsoft.com/office/officeart/2005/8/layout/chevron2"/>
    <dgm:cxn modelId="{08A83315-CFB3-4A41-873B-781FC91AEC8C}" type="presOf" srcId="{4F9CECD1-C2DC-4CCC-B494-2811FBCC52EB}" destId="{966D9F00-78A7-42DC-863A-D979D634EB99}" srcOrd="0" destOrd="0" presId="urn:microsoft.com/office/officeart/2005/8/layout/chevron2"/>
    <dgm:cxn modelId="{A79F440F-4757-4913-A034-971610132733}" type="presOf" srcId="{CF68C800-0C53-44ED-9B06-4F23DF9AD370}" destId="{20B5FF35-75BC-4BD3-9301-D58CE34BF7E9}" srcOrd="0" destOrd="0" presId="urn:microsoft.com/office/officeart/2005/8/layout/chevron2"/>
    <dgm:cxn modelId="{066D8491-80E1-4C4E-ACA2-915F13B28614}" type="presOf" srcId="{6A18079A-9B15-44CC-B7A7-55D82E49F604}" destId="{07F698A1-EF5F-4FFD-9267-0D95372F1310}" srcOrd="0" destOrd="0" presId="urn:microsoft.com/office/officeart/2005/8/layout/chevron2"/>
    <dgm:cxn modelId="{4FD2B0D4-CA22-4201-B054-3736B8CD1A54}" type="presParOf" srcId="{07F698A1-EF5F-4FFD-9267-0D95372F1310}" destId="{E5E113D6-7F25-4A36-8F7A-A3E0D9C9BDF3}" srcOrd="0" destOrd="0" presId="urn:microsoft.com/office/officeart/2005/8/layout/chevron2"/>
    <dgm:cxn modelId="{01BD6053-EE35-4348-9FD3-A15D0ADDE7C5}" type="presParOf" srcId="{E5E113D6-7F25-4A36-8F7A-A3E0D9C9BDF3}" destId="{966D9F00-78A7-42DC-863A-D979D634EB99}" srcOrd="0" destOrd="0" presId="urn:microsoft.com/office/officeart/2005/8/layout/chevron2"/>
    <dgm:cxn modelId="{4D0F5EFC-A551-4988-97F9-6066801D599F}" type="presParOf" srcId="{E5E113D6-7F25-4A36-8F7A-A3E0D9C9BDF3}" destId="{63CA70FD-E133-45FB-8E20-538004F3255E}" srcOrd="1" destOrd="0" presId="urn:microsoft.com/office/officeart/2005/8/layout/chevron2"/>
    <dgm:cxn modelId="{79453EED-3B21-4CF5-B14A-DAFE62586F51}" type="presParOf" srcId="{07F698A1-EF5F-4FFD-9267-0D95372F1310}" destId="{376D1B40-F530-41D8-B9F0-1FB7D041DA71}" srcOrd="1" destOrd="0" presId="urn:microsoft.com/office/officeart/2005/8/layout/chevron2"/>
    <dgm:cxn modelId="{A7494836-F9CB-4102-AC2B-880F0CBA9EF6}" type="presParOf" srcId="{07F698A1-EF5F-4FFD-9267-0D95372F1310}" destId="{0F5DBA1F-BBCA-43D8-9E35-0D8FE7B81D3C}" srcOrd="2" destOrd="0" presId="urn:microsoft.com/office/officeart/2005/8/layout/chevron2"/>
    <dgm:cxn modelId="{8E2468B7-D5CE-42BB-94F9-BC3ECCAC02F4}" type="presParOf" srcId="{0F5DBA1F-BBCA-43D8-9E35-0D8FE7B81D3C}" destId="{3332C356-D59F-4BB6-9EB1-AD77D7DA8D39}" srcOrd="0" destOrd="0" presId="urn:microsoft.com/office/officeart/2005/8/layout/chevron2"/>
    <dgm:cxn modelId="{81A1A5C3-57A6-4CEB-925B-136D92AEBD8B}" type="presParOf" srcId="{0F5DBA1F-BBCA-43D8-9E35-0D8FE7B81D3C}" destId="{45213FEF-C712-46F8-A028-50CF5C0156C0}" srcOrd="1" destOrd="0" presId="urn:microsoft.com/office/officeart/2005/8/layout/chevron2"/>
    <dgm:cxn modelId="{B85681E8-C331-405C-929A-06066CF4B886}" type="presParOf" srcId="{07F698A1-EF5F-4FFD-9267-0D95372F1310}" destId="{890B588B-1882-4CD9-8A99-34D3B569923F}" srcOrd="3" destOrd="0" presId="urn:microsoft.com/office/officeart/2005/8/layout/chevron2"/>
    <dgm:cxn modelId="{4024207F-9E2D-4F1B-8102-B38215564319}" type="presParOf" srcId="{07F698A1-EF5F-4FFD-9267-0D95372F1310}" destId="{4DC6858C-C92C-44DF-9ADF-4E8B6D6D5737}" srcOrd="4" destOrd="0" presId="urn:microsoft.com/office/officeart/2005/8/layout/chevron2"/>
    <dgm:cxn modelId="{2F028535-2B2F-49A1-9B9C-0C42D88CDF5A}" type="presParOf" srcId="{4DC6858C-C92C-44DF-9ADF-4E8B6D6D5737}" destId="{C41020D9-000A-4357-887F-2EB95BB002F5}" srcOrd="0" destOrd="0" presId="urn:microsoft.com/office/officeart/2005/8/layout/chevron2"/>
    <dgm:cxn modelId="{74ACE33B-81E7-4ADE-A270-AB059D18E579}" type="presParOf" srcId="{4DC6858C-C92C-44DF-9ADF-4E8B6D6D5737}" destId="{20B5FF35-75BC-4BD3-9301-D58CE34BF7E9}" srcOrd="1" destOrd="0" presId="urn:microsoft.com/office/officeart/2005/8/layout/chevron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7EB79F0-3E08-4217-B490-E9057DAA17BF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C4D4F3C9-58E2-4973-957E-6AEEB7B4A769}">
      <dgm:prSet phldrT="[文本]"/>
      <dgm:spPr/>
      <dgm:t>
        <a:bodyPr/>
        <a:lstStyle/>
        <a:p>
          <a:pPr algn="ctr"/>
          <a:r>
            <a:rPr lang="zh-CN" altLang="en-US"/>
            <a:t>学生</a:t>
          </a:r>
        </a:p>
      </dgm:t>
    </dgm:pt>
    <dgm:pt modelId="{9F1E5C41-FB8C-4D98-9CA5-67C33AD30E15}" type="parTrans" cxnId="{DB0409B9-763B-407A-93C6-B833C8BDCD1B}">
      <dgm:prSet/>
      <dgm:spPr/>
      <dgm:t>
        <a:bodyPr/>
        <a:lstStyle/>
        <a:p>
          <a:pPr algn="ctr"/>
          <a:endParaRPr lang="zh-CN" altLang="en-US"/>
        </a:p>
      </dgm:t>
    </dgm:pt>
    <dgm:pt modelId="{C650FCB4-C7A6-41D3-A433-5318CBDD1AEC}" type="sibTrans" cxnId="{DB0409B9-763B-407A-93C6-B833C8BDCD1B}">
      <dgm:prSet/>
      <dgm:spPr/>
      <dgm:t>
        <a:bodyPr/>
        <a:lstStyle/>
        <a:p>
          <a:pPr algn="ctr"/>
          <a:endParaRPr lang="zh-CN" altLang="en-US"/>
        </a:p>
      </dgm:t>
    </dgm:pt>
    <dgm:pt modelId="{76D418C0-9EEC-4C64-A0CB-E9A5BD095009}">
      <dgm:prSet phldrT="[文本]"/>
      <dgm:spPr/>
      <dgm:t>
        <a:bodyPr/>
        <a:lstStyle/>
        <a:p>
          <a:pPr algn="l"/>
          <a:r>
            <a:rPr lang="zh-CN" altLang="en-US"/>
            <a:t>在线申请</a:t>
          </a:r>
        </a:p>
      </dgm:t>
    </dgm:pt>
    <dgm:pt modelId="{6EB84261-4961-4959-BBF1-E9A850B312CE}" type="parTrans" cxnId="{B3C98D9B-6516-4B0F-BC40-A0F9D91E1684}">
      <dgm:prSet/>
      <dgm:spPr/>
      <dgm:t>
        <a:bodyPr/>
        <a:lstStyle/>
        <a:p>
          <a:pPr algn="ctr"/>
          <a:endParaRPr lang="zh-CN" altLang="en-US"/>
        </a:p>
      </dgm:t>
    </dgm:pt>
    <dgm:pt modelId="{0D875BA6-70F2-4E73-9E51-8DA1E984F8CA}" type="sibTrans" cxnId="{B3C98D9B-6516-4B0F-BC40-A0F9D91E1684}">
      <dgm:prSet/>
      <dgm:spPr/>
      <dgm:t>
        <a:bodyPr/>
        <a:lstStyle/>
        <a:p>
          <a:pPr algn="ctr"/>
          <a:endParaRPr lang="zh-CN" altLang="en-US"/>
        </a:p>
      </dgm:t>
    </dgm:pt>
    <dgm:pt modelId="{D1C229BE-8676-481D-86A1-172B657A85CC}">
      <dgm:prSet phldrT="[文本]"/>
      <dgm:spPr/>
      <dgm:t>
        <a:bodyPr/>
        <a:lstStyle/>
        <a:p>
          <a:pPr algn="ctr"/>
          <a:r>
            <a:rPr lang="zh-CN" altLang="en-US"/>
            <a:t>辅导员</a:t>
          </a:r>
        </a:p>
      </dgm:t>
    </dgm:pt>
    <dgm:pt modelId="{A2D5C35D-05F2-4E44-ABEE-4E37EFA32722}" type="parTrans" cxnId="{CCA97B4E-1D94-496A-A36A-35480FE1838B}">
      <dgm:prSet/>
      <dgm:spPr/>
      <dgm:t>
        <a:bodyPr/>
        <a:lstStyle/>
        <a:p>
          <a:pPr algn="ctr"/>
          <a:endParaRPr lang="zh-CN" altLang="en-US"/>
        </a:p>
      </dgm:t>
    </dgm:pt>
    <dgm:pt modelId="{CCF27F5A-0289-4E1F-99F6-EF8874D80821}" type="sibTrans" cxnId="{CCA97B4E-1D94-496A-A36A-35480FE1838B}">
      <dgm:prSet/>
      <dgm:spPr/>
      <dgm:t>
        <a:bodyPr/>
        <a:lstStyle/>
        <a:p>
          <a:pPr algn="ctr"/>
          <a:endParaRPr lang="zh-CN" altLang="en-US"/>
        </a:p>
      </dgm:t>
    </dgm:pt>
    <dgm:pt modelId="{642D14D4-DE09-46D3-8716-4665658D7218}">
      <dgm:prSet phldrT="[文本]"/>
      <dgm:spPr/>
      <dgm:t>
        <a:bodyPr/>
        <a:lstStyle/>
        <a:p>
          <a:pPr algn="l"/>
          <a:r>
            <a:rPr lang="zh-CN" altLang="en-US"/>
            <a:t>上报院系</a:t>
          </a:r>
        </a:p>
      </dgm:t>
    </dgm:pt>
    <dgm:pt modelId="{3D269181-7A01-4828-A899-1E83E575A1C8}" type="parTrans" cxnId="{889F471F-581A-409A-8CE3-F918F45EA570}">
      <dgm:prSet/>
      <dgm:spPr/>
      <dgm:t>
        <a:bodyPr/>
        <a:lstStyle/>
        <a:p>
          <a:pPr algn="ctr"/>
          <a:endParaRPr lang="zh-CN" altLang="en-US"/>
        </a:p>
      </dgm:t>
    </dgm:pt>
    <dgm:pt modelId="{6C2EC2A9-AC65-4AD2-855F-1D5B0D444D43}" type="sibTrans" cxnId="{889F471F-581A-409A-8CE3-F918F45EA570}">
      <dgm:prSet/>
      <dgm:spPr/>
      <dgm:t>
        <a:bodyPr/>
        <a:lstStyle/>
        <a:p>
          <a:pPr algn="ctr"/>
          <a:endParaRPr lang="zh-CN" altLang="en-US"/>
        </a:p>
      </dgm:t>
    </dgm:pt>
    <dgm:pt modelId="{DCB32F6A-FC9E-4676-A7D3-BC6743C15E4A}">
      <dgm:prSet phldrT="[文本]"/>
      <dgm:spPr/>
      <dgm:t>
        <a:bodyPr/>
        <a:lstStyle/>
        <a:p>
          <a:pPr algn="ctr"/>
          <a:r>
            <a:rPr lang="zh-CN" altLang="en-US"/>
            <a:t>院系级</a:t>
          </a:r>
        </a:p>
      </dgm:t>
    </dgm:pt>
    <dgm:pt modelId="{A04DB120-7E86-40AB-9DD3-6987CCAC8A78}" type="parTrans" cxnId="{AED86F51-07DE-4D4B-93FC-ADF5C1482CDB}">
      <dgm:prSet/>
      <dgm:spPr/>
      <dgm:t>
        <a:bodyPr/>
        <a:lstStyle/>
        <a:p>
          <a:pPr algn="ctr"/>
          <a:endParaRPr lang="zh-CN" altLang="en-US"/>
        </a:p>
      </dgm:t>
    </dgm:pt>
    <dgm:pt modelId="{D6BAB0AB-95C7-4C44-B661-FA27EE06B57D}" type="sibTrans" cxnId="{AED86F51-07DE-4D4B-93FC-ADF5C1482CDB}">
      <dgm:prSet/>
      <dgm:spPr/>
      <dgm:t>
        <a:bodyPr/>
        <a:lstStyle/>
        <a:p>
          <a:pPr algn="ctr"/>
          <a:endParaRPr lang="zh-CN" altLang="en-US"/>
        </a:p>
      </dgm:t>
    </dgm:pt>
    <dgm:pt modelId="{6CE28F90-249A-4F8B-9591-31A8A37A382B}">
      <dgm:prSet phldrT="[文本]"/>
      <dgm:spPr/>
      <dgm:t>
        <a:bodyPr/>
        <a:lstStyle/>
        <a:p>
          <a:pPr algn="l"/>
          <a:r>
            <a:rPr lang="zh-CN" altLang="en-US"/>
            <a:t>审查  填写意见</a:t>
          </a:r>
        </a:p>
      </dgm:t>
    </dgm:pt>
    <dgm:pt modelId="{A6EC5373-D55E-48BE-80D2-A4F3997BBC86}" type="parTrans" cxnId="{A4BC93BA-9673-47E8-92A3-3F1D4936A740}">
      <dgm:prSet/>
      <dgm:spPr/>
      <dgm:t>
        <a:bodyPr/>
        <a:lstStyle/>
        <a:p>
          <a:pPr algn="ctr"/>
          <a:endParaRPr lang="zh-CN" altLang="en-US"/>
        </a:p>
      </dgm:t>
    </dgm:pt>
    <dgm:pt modelId="{B07440A0-9904-4612-A3F7-CEE579CFBD37}" type="sibTrans" cxnId="{A4BC93BA-9673-47E8-92A3-3F1D4936A740}">
      <dgm:prSet/>
      <dgm:spPr/>
      <dgm:t>
        <a:bodyPr/>
        <a:lstStyle/>
        <a:p>
          <a:pPr algn="ctr"/>
          <a:endParaRPr lang="zh-CN" altLang="en-US"/>
        </a:p>
      </dgm:t>
    </dgm:pt>
    <dgm:pt modelId="{D61899D3-3D8A-49D2-A289-41D733C8249E}">
      <dgm:prSet phldrT="[文本]"/>
      <dgm:spPr/>
      <dgm:t>
        <a:bodyPr/>
        <a:lstStyle/>
        <a:p>
          <a:pPr algn="l"/>
          <a:r>
            <a:rPr lang="zh-CN" altLang="en-US"/>
            <a:t>上报学校</a:t>
          </a:r>
        </a:p>
      </dgm:t>
    </dgm:pt>
    <dgm:pt modelId="{31F28D93-B6D9-4D0C-8301-625E3032D067}" type="parTrans" cxnId="{C8C55518-3070-44D8-B383-E0B22B9037FF}">
      <dgm:prSet/>
      <dgm:spPr/>
      <dgm:t>
        <a:bodyPr/>
        <a:lstStyle/>
        <a:p>
          <a:pPr algn="ctr"/>
          <a:endParaRPr lang="zh-CN" altLang="en-US"/>
        </a:p>
      </dgm:t>
    </dgm:pt>
    <dgm:pt modelId="{5F27572F-5364-4947-B691-9DFC19F1F43F}" type="sibTrans" cxnId="{C8C55518-3070-44D8-B383-E0B22B9037FF}">
      <dgm:prSet/>
      <dgm:spPr/>
      <dgm:t>
        <a:bodyPr/>
        <a:lstStyle/>
        <a:p>
          <a:pPr algn="ctr"/>
          <a:endParaRPr lang="zh-CN" altLang="en-US"/>
        </a:p>
      </dgm:t>
    </dgm:pt>
    <dgm:pt modelId="{91ECAAA6-43F9-4F3F-9884-660CAEFCD6A5}">
      <dgm:prSet/>
      <dgm:spPr/>
      <dgm:t>
        <a:bodyPr/>
        <a:lstStyle/>
        <a:p>
          <a:pPr algn="ctr"/>
          <a:r>
            <a:rPr lang="zh-CN" altLang="en-US"/>
            <a:t>校级</a:t>
          </a:r>
        </a:p>
      </dgm:t>
    </dgm:pt>
    <dgm:pt modelId="{072A093C-CA4D-472C-BA96-153608AA22BB}" type="parTrans" cxnId="{CD51F746-C8CF-4789-ADD6-832DE27AA4D9}">
      <dgm:prSet/>
      <dgm:spPr/>
      <dgm:t>
        <a:bodyPr/>
        <a:lstStyle/>
        <a:p>
          <a:pPr algn="ctr"/>
          <a:endParaRPr lang="zh-CN" altLang="en-US"/>
        </a:p>
      </dgm:t>
    </dgm:pt>
    <dgm:pt modelId="{0122B202-243E-47C2-8D2D-DF5DF61120EA}" type="sibTrans" cxnId="{CD51F746-C8CF-4789-ADD6-832DE27AA4D9}">
      <dgm:prSet/>
      <dgm:spPr/>
      <dgm:t>
        <a:bodyPr/>
        <a:lstStyle/>
        <a:p>
          <a:pPr algn="ctr"/>
          <a:endParaRPr lang="zh-CN" altLang="en-US"/>
        </a:p>
      </dgm:t>
    </dgm:pt>
    <dgm:pt modelId="{A8D23CD8-CEC0-40E3-93C2-6DC6F02FAAFA}">
      <dgm:prSet phldrT="[文本]"/>
      <dgm:spPr/>
      <dgm:t>
        <a:bodyPr/>
        <a:lstStyle/>
        <a:p>
          <a:pPr algn="l"/>
          <a:r>
            <a:rPr lang="zh-CN" altLang="en-US"/>
            <a:t>补充内容  填写意见</a:t>
          </a:r>
        </a:p>
      </dgm:t>
    </dgm:pt>
    <dgm:pt modelId="{466B4DC3-B483-4C64-8BC0-8E11A5CAC101}" type="parTrans" cxnId="{398E9F2D-D451-492F-9380-30E4E9BE7F0C}">
      <dgm:prSet/>
      <dgm:spPr/>
      <dgm:t>
        <a:bodyPr/>
        <a:lstStyle/>
        <a:p>
          <a:pPr algn="ctr"/>
          <a:endParaRPr lang="zh-CN" altLang="en-US"/>
        </a:p>
      </dgm:t>
    </dgm:pt>
    <dgm:pt modelId="{7B50359B-2056-4257-808B-59B502112656}" type="sibTrans" cxnId="{398E9F2D-D451-492F-9380-30E4E9BE7F0C}">
      <dgm:prSet/>
      <dgm:spPr/>
      <dgm:t>
        <a:bodyPr/>
        <a:lstStyle/>
        <a:p>
          <a:pPr algn="ctr"/>
          <a:endParaRPr lang="zh-CN" altLang="en-US"/>
        </a:p>
      </dgm:t>
    </dgm:pt>
    <dgm:pt modelId="{4A515E7F-4F0D-4BE1-B930-6CA8D4B436C9}">
      <dgm:prSet phldrT="[文本]"/>
      <dgm:spPr/>
      <dgm:t>
        <a:bodyPr/>
        <a:lstStyle/>
        <a:p>
          <a:pPr algn="l"/>
          <a:r>
            <a:rPr lang="zh-CN" altLang="en-US"/>
            <a:t>审核   打印汇总表</a:t>
          </a:r>
        </a:p>
      </dgm:t>
    </dgm:pt>
    <dgm:pt modelId="{2A756FA4-95B8-426E-9536-B8B99EE9DF10}" type="parTrans" cxnId="{92EC12EB-9D25-4495-8507-3BB790C9D4AB}">
      <dgm:prSet/>
      <dgm:spPr/>
      <dgm:t>
        <a:bodyPr/>
        <a:lstStyle/>
        <a:p>
          <a:pPr algn="ctr"/>
          <a:endParaRPr lang="zh-CN" altLang="en-US"/>
        </a:p>
      </dgm:t>
    </dgm:pt>
    <dgm:pt modelId="{BE0C53DF-1ADB-49C9-8039-EDF01841DE1F}" type="sibTrans" cxnId="{92EC12EB-9D25-4495-8507-3BB790C9D4AB}">
      <dgm:prSet/>
      <dgm:spPr/>
      <dgm:t>
        <a:bodyPr/>
        <a:lstStyle/>
        <a:p>
          <a:pPr algn="ctr"/>
          <a:endParaRPr lang="zh-CN" altLang="en-US"/>
        </a:p>
      </dgm:t>
    </dgm:pt>
    <dgm:pt modelId="{03FCD6F8-18A6-4927-BE69-5C5BEE35630C}">
      <dgm:prSet phldrT="[文本]"/>
      <dgm:spPr/>
      <dgm:t>
        <a:bodyPr/>
        <a:lstStyle/>
        <a:p>
          <a:pPr algn="l"/>
          <a:r>
            <a:rPr lang="zh-CN" altLang="en-US"/>
            <a:t>上报中心</a:t>
          </a:r>
        </a:p>
      </dgm:t>
    </dgm:pt>
    <dgm:pt modelId="{13BD16FF-8AC9-4744-BB60-3B6F5608227E}" type="parTrans" cxnId="{20F972DA-0B08-43C6-A91E-88392A1EA2E6}">
      <dgm:prSet/>
      <dgm:spPr/>
      <dgm:t>
        <a:bodyPr/>
        <a:lstStyle/>
        <a:p>
          <a:pPr algn="ctr"/>
          <a:endParaRPr lang="zh-CN" altLang="en-US"/>
        </a:p>
      </dgm:t>
    </dgm:pt>
    <dgm:pt modelId="{A9D14FC7-68DA-44C4-BA33-55AA8D65A302}" type="sibTrans" cxnId="{20F972DA-0B08-43C6-A91E-88392A1EA2E6}">
      <dgm:prSet/>
      <dgm:spPr/>
      <dgm:t>
        <a:bodyPr/>
        <a:lstStyle/>
        <a:p>
          <a:pPr algn="ctr"/>
          <a:endParaRPr lang="zh-CN" altLang="en-US"/>
        </a:p>
      </dgm:t>
    </dgm:pt>
    <dgm:pt modelId="{D8FBA6EF-A5AB-4761-B66E-AB02A9400D2C}">
      <dgm:prSet phldrT="[文本]"/>
      <dgm:spPr/>
      <dgm:t>
        <a:bodyPr/>
        <a:lstStyle/>
        <a:p>
          <a:pPr algn="l"/>
          <a:r>
            <a:rPr lang="zh-CN" altLang="en-US"/>
            <a:t>打印申请表</a:t>
          </a:r>
        </a:p>
      </dgm:t>
    </dgm:pt>
    <dgm:pt modelId="{D0B4E823-F50F-41BA-8EC9-29EDE53DE22C}" type="parTrans" cxnId="{02F09B01-CAF2-4A92-A79A-3E191073F219}">
      <dgm:prSet/>
      <dgm:spPr/>
      <dgm:t>
        <a:bodyPr/>
        <a:lstStyle/>
        <a:p>
          <a:endParaRPr lang="zh-CN" altLang="en-US"/>
        </a:p>
      </dgm:t>
    </dgm:pt>
    <dgm:pt modelId="{D461CDB8-87A6-40AC-A0CC-6AF137224647}" type="sibTrans" cxnId="{02F09B01-CAF2-4A92-A79A-3E191073F219}">
      <dgm:prSet/>
      <dgm:spPr/>
      <dgm:t>
        <a:bodyPr/>
        <a:lstStyle/>
        <a:p>
          <a:endParaRPr lang="zh-CN" altLang="en-US"/>
        </a:p>
      </dgm:t>
    </dgm:pt>
    <dgm:pt modelId="{5204B770-1CD4-4542-866D-9C6BED78C276}">
      <dgm:prSet phldrT="[文本]"/>
      <dgm:spPr/>
      <dgm:t>
        <a:bodyPr/>
        <a:lstStyle/>
        <a:p>
          <a:pPr algn="l"/>
          <a:r>
            <a:rPr lang="zh-CN" altLang="en-US"/>
            <a:t>打印院系初审名单表</a:t>
          </a:r>
        </a:p>
      </dgm:t>
    </dgm:pt>
    <dgm:pt modelId="{AE040B88-4FEE-4483-B08B-46268B2C06BB}" type="parTrans" cxnId="{4AFED019-081E-4F98-957D-55100886C994}">
      <dgm:prSet/>
      <dgm:spPr/>
      <dgm:t>
        <a:bodyPr/>
        <a:lstStyle/>
        <a:p>
          <a:endParaRPr lang="zh-CN" altLang="en-US"/>
        </a:p>
      </dgm:t>
    </dgm:pt>
    <dgm:pt modelId="{F1DA7AE7-4C50-4D5B-83BF-35CB598CA2A1}" type="sibTrans" cxnId="{4AFED019-081E-4F98-957D-55100886C994}">
      <dgm:prSet/>
      <dgm:spPr/>
      <dgm:t>
        <a:bodyPr/>
        <a:lstStyle/>
        <a:p>
          <a:endParaRPr lang="zh-CN" altLang="en-US"/>
        </a:p>
      </dgm:t>
    </dgm:pt>
    <dgm:pt modelId="{0182DBF2-75AE-47AA-B979-FF17C0717265}">
      <dgm:prSet phldrT="[文本]"/>
      <dgm:spPr/>
      <dgm:t>
        <a:bodyPr/>
        <a:lstStyle/>
        <a:p>
          <a:pPr algn="l"/>
          <a:r>
            <a:rPr lang="zh-CN" altLang="en-US" baseline="0"/>
            <a:t> </a:t>
          </a:r>
          <a:r>
            <a:rPr lang="zh-CN" altLang="en-US"/>
            <a:t>打印校初审名单表</a:t>
          </a:r>
          <a:r>
            <a:rPr lang="zh-CN" altLang="en-US" baseline="0"/>
            <a:t> </a:t>
          </a:r>
          <a:endParaRPr lang="zh-CN" altLang="en-US"/>
        </a:p>
      </dgm:t>
    </dgm:pt>
    <dgm:pt modelId="{BAB4CFCF-2A75-4F27-89FE-CDF689D3DA9C}" type="parTrans" cxnId="{93B23FD3-B42F-4636-ACAB-776491D7CF1B}">
      <dgm:prSet/>
      <dgm:spPr/>
      <dgm:t>
        <a:bodyPr/>
        <a:lstStyle/>
        <a:p>
          <a:endParaRPr lang="zh-CN" altLang="en-US"/>
        </a:p>
      </dgm:t>
    </dgm:pt>
    <dgm:pt modelId="{7CC17DAF-E4DD-4856-8A63-7DD265B120E3}" type="sibTrans" cxnId="{93B23FD3-B42F-4636-ACAB-776491D7CF1B}">
      <dgm:prSet/>
      <dgm:spPr/>
      <dgm:t>
        <a:bodyPr/>
        <a:lstStyle/>
        <a:p>
          <a:endParaRPr lang="zh-CN" altLang="en-US"/>
        </a:p>
      </dgm:t>
    </dgm:pt>
    <dgm:pt modelId="{E80DA308-554A-4DFF-9B42-E6656C147B6B}" type="pres">
      <dgm:prSet presAssocID="{17EB79F0-3E08-4217-B490-E9057DAA17B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CB7387A8-E013-42CF-A23F-6708D41B1D31}" type="pres">
      <dgm:prSet presAssocID="{C4D4F3C9-58E2-4973-957E-6AEEB7B4A769}" presName="composite" presStyleCnt="0"/>
      <dgm:spPr/>
    </dgm:pt>
    <dgm:pt modelId="{05EAE426-8B52-46AC-A6C4-1E0BC49A9C70}" type="pres">
      <dgm:prSet presAssocID="{C4D4F3C9-58E2-4973-957E-6AEEB7B4A769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35A11101-742F-4A1F-8621-79081BFE3698}" type="pres">
      <dgm:prSet presAssocID="{C4D4F3C9-58E2-4973-957E-6AEEB7B4A769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F64E3E74-7316-4235-BE84-EE31159E4EE3}" type="pres">
      <dgm:prSet presAssocID="{C650FCB4-C7A6-41D3-A433-5318CBDD1AEC}" presName="sp" presStyleCnt="0"/>
      <dgm:spPr/>
    </dgm:pt>
    <dgm:pt modelId="{863A2F36-BF5B-468D-9376-2E7F6A730586}" type="pres">
      <dgm:prSet presAssocID="{D1C229BE-8676-481D-86A1-172B657A85CC}" presName="composite" presStyleCnt="0"/>
      <dgm:spPr/>
    </dgm:pt>
    <dgm:pt modelId="{5ACD6A6A-C544-42C5-ABAA-DC3A8598E8A5}" type="pres">
      <dgm:prSet presAssocID="{D1C229BE-8676-481D-86A1-172B657A85CC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54EABEF-FF2A-44AD-BB24-BF71E0D0C9B6}" type="pres">
      <dgm:prSet presAssocID="{D1C229BE-8676-481D-86A1-172B657A85CC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EC7E294-3FA7-4258-BBB0-F0D4B16D8378}" type="pres">
      <dgm:prSet presAssocID="{CCF27F5A-0289-4E1F-99F6-EF8874D80821}" presName="sp" presStyleCnt="0"/>
      <dgm:spPr/>
    </dgm:pt>
    <dgm:pt modelId="{ACAE82DE-18D3-4C2B-ACF3-891B37BFE3A5}" type="pres">
      <dgm:prSet presAssocID="{DCB32F6A-FC9E-4676-A7D3-BC6743C15E4A}" presName="composite" presStyleCnt="0"/>
      <dgm:spPr/>
    </dgm:pt>
    <dgm:pt modelId="{121AD278-04DE-46E4-BF23-5EF9F4295D55}" type="pres">
      <dgm:prSet presAssocID="{DCB32F6A-FC9E-4676-A7D3-BC6743C15E4A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EF02C2FA-F7D5-492C-AC6B-00B9007A817C}" type="pres">
      <dgm:prSet presAssocID="{DCB32F6A-FC9E-4676-A7D3-BC6743C15E4A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89C7F4F3-2CEE-443D-838B-5A9D37E392EF}" type="pres">
      <dgm:prSet presAssocID="{D6BAB0AB-95C7-4C44-B661-FA27EE06B57D}" presName="sp" presStyleCnt="0"/>
      <dgm:spPr/>
    </dgm:pt>
    <dgm:pt modelId="{2D31B692-AC28-4324-8F52-73DD9E4FFF28}" type="pres">
      <dgm:prSet presAssocID="{91ECAAA6-43F9-4F3F-9884-660CAEFCD6A5}" presName="composite" presStyleCnt="0"/>
      <dgm:spPr/>
    </dgm:pt>
    <dgm:pt modelId="{FAE0A72D-6EE7-4837-9CC8-314CE039574D}" type="pres">
      <dgm:prSet presAssocID="{91ECAAA6-43F9-4F3F-9884-660CAEFCD6A5}" presName="parentText" presStyleLbl="alignNode1" presStyleIdx="3" presStyleCnt="4" custLinFactNeighborX="-1639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B4BF11F-6112-4701-AABC-B442B97B24EC}" type="pres">
      <dgm:prSet presAssocID="{91ECAAA6-43F9-4F3F-9884-660CAEFCD6A5}" presName="descendantText" presStyleLbl="alignAcc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65D85248-276C-43B6-B7E6-CEAB44A8D86B}" type="presOf" srcId="{642D14D4-DE09-46D3-8716-4665658D7218}" destId="{E54EABEF-FF2A-44AD-BB24-BF71E0D0C9B6}" srcOrd="0" destOrd="1" presId="urn:microsoft.com/office/officeart/2005/8/layout/chevron2"/>
    <dgm:cxn modelId="{93B23FD3-B42F-4636-ACAB-776491D7CF1B}" srcId="{91ECAAA6-43F9-4F3F-9884-660CAEFCD6A5}" destId="{0182DBF2-75AE-47AA-B979-FF17C0717265}" srcOrd="1" destOrd="0" parTransId="{BAB4CFCF-2A75-4F27-89FE-CDF689D3DA9C}" sibTransId="{7CC17DAF-E4DD-4856-8A63-7DD265B120E3}"/>
    <dgm:cxn modelId="{D685A765-563B-48D5-8AEE-C8D05797A734}" type="presOf" srcId="{D8FBA6EF-A5AB-4761-B66E-AB02A9400D2C}" destId="{E54EABEF-FF2A-44AD-BB24-BF71E0D0C9B6}" srcOrd="0" destOrd="2" presId="urn:microsoft.com/office/officeart/2005/8/layout/chevron2"/>
    <dgm:cxn modelId="{1EDCFCDE-C34B-493D-A1F4-A519DADDFE8C}" type="presOf" srcId="{03FCD6F8-18A6-4927-BE69-5C5BEE35630C}" destId="{6B4BF11F-6112-4701-AABC-B442B97B24EC}" srcOrd="0" destOrd="2" presId="urn:microsoft.com/office/officeart/2005/8/layout/chevron2"/>
    <dgm:cxn modelId="{B3C98D9B-6516-4B0F-BC40-A0F9D91E1684}" srcId="{C4D4F3C9-58E2-4973-957E-6AEEB7B4A769}" destId="{76D418C0-9EEC-4C64-A0CB-E9A5BD095009}" srcOrd="0" destOrd="0" parTransId="{6EB84261-4961-4959-BBF1-E9A850B312CE}" sibTransId="{0D875BA6-70F2-4E73-9E51-8DA1E984F8CA}"/>
    <dgm:cxn modelId="{88626287-401B-4F63-8156-D16320990F94}" type="presOf" srcId="{4A515E7F-4F0D-4BE1-B930-6CA8D4B436C9}" destId="{6B4BF11F-6112-4701-AABC-B442B97B24EC}" srcOrd="0" destOrd="0" presId="urn:microsoft.com/office/officeart/2005/8/layout/chevron2"/>
    <dgm:cxn modelId="{1E7FC788-EAC8-4333-BF64-935361605F70}" type="presOf" srcId="{D61899D3-3D8A-49D2-A289-41D733C8249E}" destId="{EF02C2FA-F7D5-492C-AC6B-00B9007A817C}" srcOrd="0" destOrd="2" presId="urn:microsoft.com/office/officeart/2005/8/layout/chevron2"/>
    <dgm:cxn modelId="{7A3A7EE3-075C-4036-867C-A3AED6DDF86D}" type="presOf" srcId="{5204B770-1CD4-4542-866D-9C6BED78C276}" destId="{EF02C2FA-F7D5-492C-AC6B-00B9007A817C}" srcOrd="0" destOrd="1" presId="urn:microsoft.com/office/officeart/2005/8/layout/chevron2"/>
    <dgm:cxn modelId="{7802A565-BEFE-49B3-B384-CBD3A70468BC}" type="presOf" srcId="{91ECAAA6-43F9-4F3F-9884-660CAEFCD6A5}" destId="{FAE0A72D-6EE7-4837-9CC8-314CE039574D}" srcOrd="0" destOrd="0" presId="urn:microsoft.com/office/officeart/2005/8/layout/chevron2"/>
    <dgm:cxn modelId="{398E9F2D-D451-492F-9380-30E4E9BE7F0C}" srcId="{D1C229BE-8676-481D-86A1-172B657A85CC}" destId="{A8D23CD8-CEC0-40E3-93C2-6DC6F02FAAFA}" srcOrd="0" destOrd="0" parTransId="{466B4DC3-B483-4C64-8BC0-8E11A5CAC101}" sibTransId="{7B50359B-2056-4257-808B-59B502112656}"/>
    <dgm:cxn modelId="{B103388C-49C4-4418-9579-2C605138A7CA}" type="presOf" srcId="{C4D4F3C9-58E2-4973-957E-6AEEB7B4A769}" destId="{05EAE426-8B52-46AC-A6C4-1E0BC49A9C70}" srcOrd="0" destOrd="0" presId="urn:microsoft.com/office/officeart/2005/8/layout/chevron2"/>
    <dgm:cxn modelId="{69531126-9A52-42E8-8942-8E40F93C0153}" type="presOf" srcId="{76D418C0-9EEC-4C64-A0CB-E9A5BD095009}" destId="{35A11101-742F-4A1F-8621-79081BFE3698}" srcOrd="0" destOrd="0" presId="urn:microsoft.com/office/officeart/2005/8/layout/chevron2"/>
    <dgm:cxn modelId="{CD51F746-C8CF-4789-ADD6-832DE27AA4D9}" srcId="{17EB79F0-3E08-4217-B490-E9057DAA17BF}" destId="{91ECAAA6-43F9-4F3F-9884-660CAEFCD6A5}" srcOrd="3" destOrd="0" parTransId="{072A093C-CA4D-472C-BA96-153608AA22BB}" sibTransId="{0122B202-243E-47C2-8D2D-DF5DF61120EA}"/>
    <dgm:cxn modelId="{20388C3B-7094-43A6-9A4E-CBA2DB9F8656}" type="presOf" srcId="{0182DBF2-75AE-47AA-B979-FF17C0717265}" destId="{6B4BF11F-6112-4701-AABC-B442B97B24EC}" srcOrd="0" destOrd="1" presId="urn:microsoft.com/office/officeart/2005/8/layout/chevron2"/>
    <dgm:cxn modelId="{CCA97B4E-1D94-496A-A36A-35480FE1838B}" srcId="{17EB79F0-3E08-4217-B490-E9057DAA17BF}" destId="{D1C229BE-8676-481D-86A1-172B657A85CC}" srcOrd="1" destOrd="0" parTransId="{A2D5C35D-05F2-4E44-ABEE-4E37EFA32722}" sibTransId="{CCF27F5A-0289-4E1F-99F6-EF8874D80821}"/>
    <dgm:cxn modelId="{77DD8C2D-0192-4AD0-9DB2-DA2992295CB0}" type="presOf" srcId="{A8D23CD8-CEC0-40E3-93C2-6DC6F02FAAFA}" destId="{E54EABEF-FF2A-44AD-BB24-BF71E0D0C9B6}" srcOrd="0" destOrd="0" presId="urn:microsoft.com/office/officeart/2005/8/layout/chevron2"/>
    <dgm:cxn modelId="{92EC12EB-9D25-4495-8507-3BB790C9D4AB}" srcId="{91ECAAA6-43F9-4F3F-9884-660CAEFCD6A5}" destId="{4A515E7F-4F0D-4BE1-B930-6CA8D4B436C9}" srcOrd="0" destOrd="0" parTransId="{2A756FA4-95B8-426E-9536-B8B99EE9DF10}" sibTransId="{BE0C53DF-1ADB-49C9-8039-EDF01841DE1F}"/>
    <dgm:cxn modelId="{4AFED019-081E-4F98-957D-55100886C994}" srcId="{DCB32F6A-FC9E-4676-A7D3-BC6743C15E4A}" destId="{5204B770-1CD4-4542-866D-9C6BED78C276}" srcOrd="1" destOrd="0" parTransId="{AE040B88-4FEE-4483-B08B-46268B2C06BB}" sibTransId="{F1DA7AE7-4C50-4D5B-83BF-35CB598CA2A1}"/>
    <dgm:cxn modelId="{2FD96F7E-F55A-4EE5-A076-A5DF6B6C2B9A}" type="presOf" srcId="{D1C229BE-8676-481D-86A1-172B657A85CC}" destId="{5ACD6A6A-C544-42C5-ABAA-DC3A8598E8A5}" srcOrd="0" destOrd="0" presId="urn:microsoft.com/office/officeart/2005/8/layout/chevron2"/>
    <dgm:cxn modelId="{C6D8B701-D302-4BB0-A29B-A7F797DB91BB}" type="presOf" srcId="{DCB32F6A-FC9E-4676-A7D3-BC6743C15E4A}" destId="{121AD278-04DE-46E4-BF23-5EF9F4295D55}" srcOrd="0" destOrd="0" presId="urn:microsoft.com/office/officeart/2005/8/layout/chevron2"/>
    <dgm:cxn modelId="{AED86F51-07DE-4D4B-93FC-ADF5C1482CDB}" srcId="{17EB79F0-3E08-4217-B490-E9057DAA17BF}" destId="{DCB32F6A-FC9E-4676-A7D3-BC6743C15E4A}" srcOrd="2" destOrd="0" parTransId="{A04DB120-7E86-40AB-9DD3-6987CCAC8A78}" sibTransId="{D6BAB0AB-95C7-4C44-B661-FA27EE06B57D}"/>
    <dgm:cxn modelId="{C8C55518-3070-44D8-B383-E0B22B9037FF}" srcId="{DCB32F6A-FC9E-4676-A7D3-BC6743C15E4A}" destId="{D61899D3-3D8A-49D2-A289-41D733C8249E}" srcOrd="2" destOrd="0" parTransId="{31F28D93-B6D9-4D0C-8301-625E3032D067}" sibTransId="{5F27572F-5364-4947-B691-9DFC19F1F43F}"/>
    <dgm:cxn modelId="{956EBAD0-3C5D-4C40-A798-23083D5218EC}" type="presOf" srcId="{17EB79F0-3E08-4217-B490-E9057DAA17BF}" destId="{E80DA308-554A-4DFF-9B42-E6656C147B6B}" srcOrd="0" destOrd="0" presId="urn:microsoft.com/office/officeart/2005/8/layout/chevron2"/>
    <dgm:cxn modelId="{20F972DA-0B08-43C6-A91E-88392A1EA2E6}" srcId="{91ECAAA6-43F9-4F3F-9884-660CAEFCD6A5}" destId="{03FCD6F8-18A6-4927-BE69-5C5BEE35630C}" srcOrd="2" destOrd="0" parTransId="{13BD16FF-8AC9-4744-BB60-3B6F5608227E}" sibTransId="{A9D14FC7-68DA-44C4-BA33-55AA8D65A302}"/>
    <dgm:cxn modelId="{DB0409B9-763B-407A-93C6-B833C8BDCD1B}" srcId="{17EB79F0-3E08-4217-B490-E9057DAA17BF}" destId="{C4D4F3C9-58E2-4973-957E-6AEEB7B4A769}" srcOrd="0" destOrd="0" parTransId="{9F1E5C41-FB8C-4D98-9CA5-67C33AD30E15}" sibTransId="{C650FCB4-C7A6-41D3-A433-5318CBDD1AEC}"/>
    <dgm:cxn modelId="{A4BC93BA-9673-47E8-92A3-3F1D4936A740}" srcId="{DCB32F6A-FC9E-4676-A7D3-BC6743C15E4A}" destId="{6CE28F90-249A-4F8B-9591-31A8A37A382B}" srcOrd="0" destOrd="0" parTransId="{A6EC5373-D55E-48BE-80D2-A4F3997BBC86}" sibTransId="{B07440A0-9904-4612-A3F7-CEE579CFBD37}"/>
    <dgm:cxn modelId="{889F471F-581A-409A-8CE3-F918F45EA570}" srcId="{D1C229BE-8676-481D-86A1-172B657A85CC}" destId="{642D14D4-DE09-46D3-8716-4665658D7218}" srcOrd="1" destOrd="0" parTransId="{3D269181-7A01-4828-A899-1E83E575A1C8}" sibTransId="{6C2EC2A9-AC65-4AD2-855F-1D5B0D444D43}"/>
    <dgm:cxn modelId="{B9B88B2C-18EA-44F5-A547-A5C8E8D7AA86}" type="presOf" srcId="{6CE28F90-249A-4F8B-9591-31A8A37A382B}" destId="{EF02C2FA-F7D5-492C-AC6B-00B9007A817C}" srcOrd="0" destOrd="0" presId="urn:microsoft.com/office/officeart/2005/8/layout/chevron2"/>
    <dgm:cxn modelId="{02F09B01-CAF2-4A92-A79A-3E191073F219}" srcId="{D1C229BE-8676-481D-86A1-172B657A85CC}" destId="{D8FBA6EF-A5AB-4761-B66E-AB02A9400D2C}" srcOrd="2" destOrd="0" parTransId="{D0B4E823-F50F-41BA-8EC9-29EDE53DE22C}" sibTransId="{D461CDB8-87A6-40AC-A0CC-6AF137224647}"/>
    <dgm:cxn modelId="{55154E88-2162-4AF7-9C1B-01F49C63BC06}" type="presParOf" srcId="{E80DA308-554A-4DFF-9B42-E6656C147B6B}" destId="{CB7387A8-E013-42CF-A23F-6708D41B1D31}" srcOrd="0" destOrd="0" presId="urn:microsoft.com/office/officeart/2005/8/layout/chevron2"/>
    <dgm:cxn modelId="{CD97E962-6EC9-4733-B3C9-765660829DA2}" type="presParOf" srcId="{CB7387A8-E013-42CF-A23F-6708D41B1D31}" destId="{05EAE426-8B52-46AC-A6C4-1E0BC49A9C70}" srcOrd="0" destOrd="0" presId="urn:microsoft.com/office/officeart/2005/8/layout/chevron2"/>
    <dgm:cxn modelId="{ABCAA1E8-42A0-480D-AA85-694B266F793C}" type="presParOf" srcId="{CB7387A8-E013-42CF-A23F-6708D41B1D31}" destId="{35A11101-742F-4A1F-8621-79081BFE3698}" srcOrd="1" destOrd="0" presId="urn:microsoft.com/office/officeart/2005/8/layout/chevron2"/>
    <dgm:cxn modelId="{FF81AED5-E391-4E6D-A9C4-60BAD5457F9F}" type="presParOf" srcId="{E80DA308-554A-4DFF-9B42-E6656C147B6B}" destId="{F64E3E74-7316-4235-BE84-EE31159E4EE3}" srcOrd="1" destOrd="0" presId="urn:microsoft.com/office/officeart/2005/8/layout/chevron2"/>
    <dgm:cxn modelId="{659F80B8-16EE-4A42-84E9-FC498DA113FC}" type="presParOf" srcId="{E80DA308-554A-4DFF-9B42-E6656C147B6B}" destId="{863A2F36-BF5B-468D-9376-2E7F6A730586}" srcOrd="2" destOrd="0" presId="urn:microsoft.com/office/officeart/2005/8/layout/chevron2"/>
    <dgm:cxn modelId="{EDBB2B06-CE74-4EA7-A3C7-1127C1232FE1}" type="presParOf" srcId="{863A2F36-BF5B-468D-9376-2E7F6A730586}" destId="{5ACD6A6A-C544-42C5-ABAA-DC3A8598E8A5}" srcOrd="0" destOrd="0" presId="urn:microsoft.com/office/officeart/2005/8/layout/chevron2"/>
    <dgm:cxn modelId="{11B1B567-E2BF-4FBD-A1EB-07558937FCC1}" type="presParOf" srcId="{863A2F36-BF5B-468D-9376-2E7F6A730586}" destId="{E54EABEF-FF2A-44AD-BB24-BF71E0D0C9B6}" srcOrd="1" destOrd="0" presId="urn:microsoft.com/office/officeart/2005/8/layout/chevron2"/>
    <dgm:cxn modelId="{985568A7-8CA3-468E-A318-603362EDB91C}" type="presParOf" srcId="{E80DA308-554A-4DFF-9B42-E6656C147B6B}" destId="{CEC7E294-3FA7-4258-BBB0-F0D4B16D8378}" srcOrd="3" destOrd="0" presId="urn:microsoft.com/office/officeart/2005/8/layout/chevron2"/>
    <dgm:cxn modelId="{C42FB271-AA27-4E69-B37B-3BED00912E3A}" type="presParOf" srcId="{E80DA308-554A-4DFF-9B42-E6656C147B6B}" destId="{ACAE82DE-18D3-4C2B-ACF3-891B37BFE3A5}" srcOrd="4" destOrd="0" presId="urn:microsoft.com/office/officeart/2005/8/layout/chevron2"/>
    <dgm:cxn modelId="{17DBE482-87F7-4A49-A853-BF0565A836A9}" type="presParOf" srcId="{ACAE82DE-18D3-4C2B-ACF3-891B37BFE3A5}" destId="{121AD278-04DE-46E4-BF23-5EF9F4295D55}" srcOrd="0" destOrd="0" presId="urn:microsoft.com/office/officeart/2005/8/layout/chevron2"/>
    <dgm:cxn modelId="{69F3C700-0AED-4982-8FED-49496505746D}" type="presParOf" srcId="{ACAE82DE-18D3-4C2B-ACF3-891B37BFE3A5}" destId="{EF02C2FA-F7D5-492C-AC6B-00B9007A817C}" srcOrd="1" destOrd="0" presId="urn:microsoft.com/office/officeart/2005/8/layout/chevron2"/>
    <dgm:cxn modelId="{0B099090-606F-401E-8EE7-A10DF439CFCF}" type="presParOf" srcId="{E80DA308-554A-4DFF-9B42-E6656C147B6B}" destId="{89C7F4F3-2CEE-443D-838B-5A9D37E392EF}" srcOrd="5" destOrd="0" presId="urn:microsoft.com/office/officeart/2005/8/layout/chevron2"/>
    <dgm:cxn modelId="{51913975-A541-4F7D-8EF7-0E43A02E2646}" type="presParOf" srcId="{E80DA308-554A-4DFF-9B42-E6656C147B6B}" destId="{2D31B692-AC28-4324-8F52-73DD9E4FFF28}" srcOrd="6" destOrd="0" presId="urn:microsoft.com/office/officeart/2005/8/layout/chevron2"/>
    <dgm:cxn modelId="{BB1EA1AA-0FF3-4B45-AB0E-5E3760790778}" type="presParOf" srcId="{2D31B692-AC28-4324-8F52-73DD9E4FFF28}" destId="{FAE0A72D-6EE7-4837-9CC8-314CE039574D}" srcOrd="0" destOrd="0" presId="urn:microsoft.com/office/officeart/2005/8/layout/chevron2"/>
    <dgm:cxn modelId="{11F62F7E-D62F-4591-A239-EEC0AEE0D961}" type="presParOf" srcId="{2D31B692-AC28-4324-8F52-73DD9E4FFF28}" destId="{6B4BF11F-6112-4701-AABC-B442B97B24EC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6</Pages>
  <Words>479</Words>
  <Characters>2731</Characters>
  <Application>Microsoft Office Word</Application>
  <DocSecurity>0</DocSecurity>
  <Lines>22</Lines>
  <Paragraphs>6</Paragraphs>
  <ScaleCrop>false</ScaleCrop>
  <Company>FIRST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倪娴</dc:creator>
  <cp:keywords/>
  <dc:description/>
  <cp:lastModifiedBy>倪娴</cp:lastModifiedBy>
  <cp:revision>37</cp:revision>
  <cp:lastPrinted>2016-08-31T06:23:00Z</cp:lastPrinted>
  <dcterms:created xsi:type="dcterms:W3CDTF">2016-08-30T06:51:00Z</dcterms:created>
  <dcterms:modified xsi:type="dcterms:W3CDTF">2016-08-31T06:36:00Z</dcterms:modified>
</cp:coreProperties>
</file>