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</w:p>
    <w:p>
      <w:pPr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胡怿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胡怿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,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男</w:t>
      </w:r>
      <w:r>
        <w:rPr>
          <w:rFonts w:hint="eastAsia" w:ascii="宋体" w:hAnsi="宋体" w:cs="宋体"/>
          <w:kern w:val="0"/>
          <w:sz w:val="28"/>
          <w:szCs w:val="28"/>
        </w:rPr>
        <w:t>，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机械与能源工程</w:t>
      </w:r>
      <w:r>
        <w:rPr>
          <w:rFonts w:hint="eastAsia" w:ascii="宋体" w:hAnsi="宋体" w:cs="宋体"/>
          <w:kern w:val="0"/>
          <w:sz w:val="28"/>
          <w:szCs w:val="28"/>
        </w:rPr>
        <w:t>学院机电一体化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</w:t>
      </w:r>
      <w:bookmarkStart w:id="0" w:name="_GoBack"/>
      <w:bookmarkEnd w:id="0"/>
      <w:r>
        <w:rPr>
          <w:rFonts w:hint="eastAsia" w:ascii="宋体" w:hAnsi="宋体" w:cs="宋体"/>
          <w:kern w:val="0"/>
          <w:sz w:val="28"/>
          <w:szCs w:val="28"/>
        </w:rPr>
        <w:t>技术（贯通）139机电1（贯通）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班，学号2013941145。该生于2017年5月因多次旷课，受到严重警告处分（12个月）。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《学生违纪处分规定》（修订）相关规定，经研究决定，自2020年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胡怿</w:t>
      </w:r>
      <w:r>
        <w:rPr>
          <w:rFonts w:hint="eastAsia"/>
          <w:sz w:val="28"/>
          <w:szCs w:val="28"/>
        </w:rPr>
        <w:t>原有处分。</w:t>
      </w:r>
    </w:p>
    <w:p/>
    <w:p/>
    <w:p/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/>
    <w:p>
      <w:pPr>
        <w:ind w:firstLine="560" w:firstLineChars="200"/>
        <w:rPr>
          <w:rFonts w:hint="default" w:ascii="宋体" w:hAnsi="宋体" w:cs="宋体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864C31"/>
    <w:rsid w:val="0FF32C6F"/>
    <w:rsid w:val="54864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2021-01-13T04:57:00Z</dcterms:created>
  <dc:creator>HP</dc:creator>
  <cp:lastModifiedBy>HP</cp:lastModifiedBy>
  <dcterms:modified xsi:type="dcterms:W3CDTF">2021-01-13T05:14:04Z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