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5F45" w:rsidRDefault="00EC5F45" w:rsidP="00CF6D90">
      <w:pPr>
        <w:jc w:val="center"/>
        <w:rPr>
          <w:rFonts w:ascii="黑体" w:eastAsia="黑体" w:hAnsi="黑体" w:hint="eastAsia"/>
          <w:w w:val="90"/>
          <w:sz w:val="40"/>
          <w:szCs w:val="40"/>
        </w:rPr>
      </w:pPr>
      <w:bookmarkStart w:id="0" w:name="_Toc491706604"/>
      <w:r>
        <w:rPr>
          <w:rFonts w:ascii="黑体" w:eastAsia="黑体" w:hAnsi="黑体" w:hint="eastAsia"/>
          <w:w w:val="90"/>
          <w:sz w:val="40"/>
          <w:szCs w:val="40"/>
        </w:rPr>
        <w:t xml:space="preserve"> 上海</w:t>
      </w:r>
      <w:bookmarkStart w:id="1" w:name="_GoBack"/>
      <w:bookmarkEnd w:id="1"/>
      <w:r>
        <w:rPr>
          <w:rFonts w:ascii="黑体" w:eastAsia="黑体" w:hAnsi="黑体" w:hint="eastAsia"/>
          <w:w w:val="90"/>
          <w:sz w:val="40"/>
          <w:szCs w:val="40"/>
        </w:rPr>
        <w:t>电子信息职业技术学院</w:t>
      </w:r>
    </w:p>
    <w:p w:rsidR="00A11EFE" w:rsidRPr="00CF6D90" w:rsidRDefault="00A11EFE" w:rsidP="00CF6D90">
      <w:pPr>
        <w:jc w:val="center"/>
        <w:rPr>
          <w:rFonts w:ascii="黑体" w:eastAsia="黑体" w:hAnsi="黑体"/>
          <w:w w:val="90"/>
          <w:sz w:val="40"/>
          <w:szCs w:val="40"/>
        </w:rPr>
      </w:pPr>
      <w:r w:rsidRPr="00CF6D90">
        <w:rPr>
          <w:rFonts w:ascii="黑体" w:eastAsia="黑体" w:hAnsi="黑体" w:hint="eastAsia"/>
          <w:w w:val="90"/>
          <w:sz w:val="40"/>
          <w:szCs w:val="40"/>
        </w:rPr>
        <w:t>国家助学金评审办法</w:t>
      </w:r>
      <w:bookmarkEnd w:id="0"/>
    </w:p>
    <w:p w:rsidR="00A11EFE" w:rsidRPr="00CF6D90" w:rsidRDefault="00A11EFE" w:rsidP="00CF6D90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CF6D90">
        <w:rPr>
          <w:rFonts w:ascii="仿宋" w:eastAsia="仿宋" w:hAnsi="仿宋" w:cs="Times New Roman" w:hint="eastAsia"/>
          <w:color w:val="000000"/>
          <w:sz w:val="32"/>
          <w:szCs w:val="32"/>
        </w:rPr>
        <w:t>国家助学金是由中央与地方政府共同出资设立，用于资助全日制普通本专科（含高职、第二学士学位）学生中家庭经济困难的在校学生。为更好地实施国家助学金的评定工作，根据《上海市财政局、上海市教委关于印发</w:t>
      </w:r>
      <w:r w:rsidRPr="00CF6D90">
        <w:rPr>
          <w:rFonts w:ascii="仿宋" w:eastAsia="仿宋" w:hAnsi="仿宋" w:cs="Times New Roman"/>
          <w:color w:val="000000"/>
          <w:sz w:val="32"/>
          <w:szCs w:val="32"/>
        </w:rPr>
        <w:t>&lt;</w:t>
      </w:r>
      <w:r w:rsidRPr="00CF6D90">
        <w:rPr>
          <w:rFonts w:ascii="仿宋" w:eastAsia="仿宋" w:hAnsi="仿宋" w:cs="Times New Roman" w:hint="eastAsia"/>
          <w:color w:val="000000"/>
          <w:sz w:val="32"/>
          <w:szCs w:val="32"/>
        </w:rPr>
        <w:t>上海市普通本科高校、高等职业学校国家助学金实施细则</w:t>
      </w:r>
      <w:r w:rsidRPr="00CF6D90">
        <w:rPr>
          <w:rFonts w:ascii="仿宋" w:eastAsia="仿宋" w:hAnsi="仿宋" w:cs="Times New Roman"/>
          <w:color w:val="000000"/>
          <w:sz w:val="32"/>
          <w:szCs w:val="32"/>
        </w:rPr>
        <w:t>&gt;</w:t>
      </w:r>
      <w:r w:rsidRPr="00CF6D90">
        <w:rPr>
          <w:rFonts w:ascii="仿宋" w:eastAsia="仿宋" w:hAnsi="仿宋" w:cs="Times New Roman" w:hint="eastAsia"/>
          <w:color w:val="000000"/>
          <w:sz w:val="32"/>
          <w:szCs w:val="32"/>
        </w:rPr>
        <w:t>的通知》（</w:t>
      </w:r>
      <w:proofErr w:type="gramStart"/>
      <w:r w:rsidRPr="00CF6D90">
        <w:rPr>
          <w:rFonts w:ascii="仿宋" w:eastAsia="仿宋" w:hAnsi="仿宋" w:cs="Times New Roman" w:hint="eastAsia"/>
          <w:color w:val="000000"/>
          <w:sz w:val="32"/>
          <w:szCs w:val="32"/>
        </w:rPr>
        <w:t>沪财教</w:t>
      </w:r>
      <w:proofErr w:type="gramEnd"/>
      <w:r w:rsidRPr="00CF6D90">
        <w:rPr>
          <w:rFonts w:ascii="仿宋" w:eastAsia="仿宋" w:hAnsi="仿宋" w:cs="Times New Roman" w:hint="eastAsia"/>
          <w:color w:val="000000"/>
          <w:sz w:val="32"/>
          <w:szCs w:val="32"/>
        </w:rPr>
        <w:t>〔</w:t>
      </w:r>
      <w:r w:rsidRPr="00CF6D90">
        <w:rPr>
          <w:rFonts w:ascii="仿宋" w:eastAsia="仿宋" w:hAnsi="仿宋" w:cs="Times New Roman"/>
          <w:color w:val="000000"/>
          <w:sz w:val="32"/>
          <w:szCs w:val="32"/>
        </w:rPr>
        <w:t>2014</w:t>
      </w:r>
      <w:r w:rsidRPr="00CF6D90">
        <w:rPr>
          <w:rFonts w:ascii="仿宋" w:eastAsia="仿宋" w:hAnsi="仿宋" w:cs="Times New Roman" w:hint="eastAsia"/>
          <w:color w:val="000000"/>
          <w:sz w:val="32"/>
          <w:szCs w:val="32"/>
        </w:rPr>
        <w:t>〕</w:t>
      </w:r>
      <w:r w:rsidRPr="00CF6D90">
        <w:rPr>
          <w:rFonts w:ascii="仿宋" w:eastAsia="仿宋" w:hAnsi="仿宋" w:cs="Times New Roman"/>
          <w:color w:val="000000"/>
          <w:sz w:val="32"/>
          <w:szCs w:val="32"/>
        </w:rPr>
        <w:t>38</w:t>
      </w:r>
      <w:r w:rsidRPr="00CF6D90">
        <w:rPr>
          <w:rFonts w:ascii="仿宋" w:eastAsia="仿宋" w:hAnsi="仿宋" w:cs="Times New Roman" w:hint="eastAsia"/>
          <w:color w:val="000000"/>
          <w:sz w:val="32"/>
          <w:szCs w:val="32"/>
        </w:rPr>
        <w:t>号）的文件精神，结合实际，特制定本办法。</w:t>
      </w:r>
    </w:p>
    <w:p w:rsidR="00A11EFE" w:rsidRPr="00CF6D90" w:rsidRDefault="00A11EFE" w:rsidP="00CF6D90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CF6D90">
        <w:rPr>
          <w:rFonts w:ascii="仿宋" w:eastAsia="仿宋" w:hAnsi="仿宋" w:cs="Times New Roman" w:hint="eastAsia"/>
          <w:color w:val="000000"/>
          <w:sz w:val="32"/>
          <w:szCs w:val="32"/>
        </w:rPr>
        <w:t>一、资助对象及标准</w:t>
      </w:r>
    </w:p>
    <w:p w:rsidR="00A11EFE" w:rsidRPr="00CF6D90" w:rsidRDefault="00A11EFE" w:rsidP="00CF6D90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CF6D90">
        <w:rPr>
          <w:rFonts w:ascii="仿宋" w:eastAsia="仿宋" w:hAnsi="仿宋" w:cs="Times New Roman" w:hint="eastAsia"/>
          <w:color w:val="000000"/>
          <w:sz w:val="32"/>
          <w:szCs w:val="32"/>
        </w:rPr>
        <w:t>（一）国家助学金资助对象为我校全日制在校在籍且家庭经济困难的学生。</w:t>
      </w:r>
    </w:p>
    <w:p w:rsidR="00A11EFE" w:rsidRPr="00CF6D90" w:rsidRDefault="00A11EFE" w:rsidP="00CF6D90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CF6D90">
        <w:rPr>
          <w:rFonts w:ascii="仿宋" w:eastAsia="仿宋" w:hAnsi="仿宋" w:cs="Times New Roman" w:hint="eastAsia"/>
          <w:color w:val="000000"/>
          <w:sz w:val="32"/>
          <w:szCs w:val="32"/>
        </w:rPr>
        <w:t>（二）国家助学金平均资助标准为每生每年</w:t>
      </w:r>
      <w:r w:rsidRPr="00CF6D90">
        <w:rPr>
          <w:rFonts w:ascii="仿宋" w:eastAsia="仿宋" w:hAnsi="仿宋" w:cs="Times New Roman"/>
          <w:color w:val="000000"/>
          <w:sz w:val="32"/>
          <w:szCs w:val="32"/>
        </w:rPr>
        <w:t>3000</w:t>
      </w:r>
      <w:r w:rsidRPr="00CF6D90">
        <w:rPr>
          <w:rFonts w:ascii="仿宋" w:eastAsia="仿宋" w:hAnsi="仿宋" w:cs="Times New Roman" w:hint="eastAsia"/>
          <w:color w:val="000000"/>
          <w:sz w:val="32"/>
          <w:szCs w:val="32"/>
        </w:rPr>
        <w:t>元，结合我校实际情况，将其分为</w:t>
      </w:r>
      <w:r w:rsidRPr="00CF6D90">
        <w:rPr>
          <w:rFonts w:ascii="仿宋" w:eastAsia="仿宋" w:hAnsi="仿宋" w:cs="Times New Roman"/>
          <w:color w:val="000000"/>
          <w:sz w:val="32"/>
          <w:szCs w:val="32"/>
        </w:rPr>
        <w:t>3</w:t>
      </w:r>
      <w:r w:rsidRPr="00CF6D90">
        <w:rPr>
          <w:rFonts w:ascii="仿宋" w:eastAsia="仿宋" w:hAnsi="仿宋" w:cs="Times New Roman" w:hint="eastAsia"/>
          <w:color w:val="000000"/>
          <w:sz w:val="32"/>
          <w:szCs w:val="32"/>
        </w:rPr>
        <w:t>档，分别为每生每年</w:t>
      </w:r>
      <w:r w:rsidRPr="00CF6D90">
        <w:rPr>
          <w:rFonts w:ascii="仿宋" w:eastAsia="仿宋" w:hAnsi="仿宋" w:cs="Times New Roman"/>
          <w:color w:val="000000"/>
          <w:sz w:val="32"/>
          <w:szCs w:val="32"/>
        </w:rPr>
        <w:t>2500</w:t>
      </w:r>
      <w:r w:rsidRPr="00CF6D90">
        <w:rPr>
          <w:rFonts w:ascii="仿宋" w:eastAsia="仿宋" w:hAnsi="仿宋" w:cs="Times New Roman" w:hint="eastAsia"/>
          <w:color w:val="000000"/>
          <w:sz w:val="32"/>
          <w:szCs w:val="32"/>
        </w:rPr>
        <w:t>元、</w:t>
      </w:r>
      <w:r w:rsidRPr="00CF6D90">
        <w:rPr>
          <w:rFonts w:ascii="仿宋" w:eastAsia="仿宋" w:hAnsi="仿宋" w:cs="Times New Roman"/>
          <w:color w:val="000000"/>
          <w:sz w:val="32"/>
          <w:szCs w:val="32"/>
        </w:rPr>
        <w:t>3000</w:t>
      </w:r>
      <w:r w:rsidRPr="00CF6D90">
        <w:rPr>
          <w:rFonts w:ascii="仿宋" w:eastAsia="仿宋" w:hAnsi="仿宋" w:cs="Times New Roman" w:hint="eastAsia"/>
          <w:color w:val="000000"/>
          <w:sz w:val="32"/>
          <w:szCs w:val="32"/>
        </w:rPr>
        <w:t>元、</w:t>
      </w:r>
      <w:r w:rsidRPr="00CF6D90">
        <w:rPr>
          <w:rFonts w:ascii="仿宋" w:eastAsia="仿宋" w:hAnsi="仿宋" w:cs="Times New Roman"/>
          <w:color w:val="000000"/>
          <w:sz w:val="32"/>
          <w:szCs w:val="32"/>
        </w:rPr>
        <w:t>3500</w:t>
      </w:r>
      <w:r w:rsidRPr="00CF6D90">
        <w:rPr>
          <w:rFonts w:ascii="仿宋" w:eastAsia="仿宋" w:hAnsi="仿宋" w:cs="Times New Roman" w:hint="eastAsia"/>
          <w:color w:val="000000"/>
          <w:sz w:val="32"/>
          <w:szCs w:val="32"/>
        </w:rPr>
        <w:t>元。</w:t>
      </w:r>
    </w:p>
    <w:p w:rsidR="00A11EFE" w:rsidRPr="00CF6D90" w:rsidRDefault="00A11EFE" w:rsidP="00CF6D90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CF6D90">
        <w:rPr>
          <w:rFonts w:ascii="仿宋" w:eastAsia="仿宋" w:hAnsi="仿宋" w:cs="Times New Roman" w:hint="eastAsia"/>
          <w:color w:val="000000"/>
          <w:sz w:val="32"/>
          <w:szCs w:val="32"/>
        </w:rPr>
        <w:t>二、申请条件</w:t>
      </w:r>
    </w:p>
    <w:p w:rsidR="00A11EFE" w:rsidRPr="00CF6D90" w:rsidRDefault="00A11EFE" w:rsidP="00CF6D90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CF6D90">
        <w:rPr>
          <w:rFonts w:ascii="仿宋" w:eastAsia="仿宋" w:hAnsi="仿宋" w:cs="Times New Roman" w:hint="eastAsia"/>
          <w:color w:val="000000"/>
          <w:sz w:val="32"/>
          <w:szCs w:val="32"/>
        </w:rPr>
        <w:t>（一）热爱社会主义祖国，拥护中国共产党的领导；</w:t>
      </w:r>
    </w:p>
    <w:p w:rsidR="00A11EFE" w:rsidRPr="00CF6D90" w:rsidRDefault="00A11EFE" w:rsidP="00CF6D90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CF6D90">
        <w:rPr>
          <w:rFonts w:ascii="仿宋" w:eastAsia="仿宋" w:hAnsi="仿宋" w:cs="Times New Roman" w:hint="eastAsia"/>
          <w:color w:val="000000"/>
          <w:sz w:val="32"/>
          <w:szCs w:val="32"/>
        </w:rPr>
        <w:t>（二）遵守宪法和法律，遵守学校规章制度；</w:t>
      </w:r>
    </w:p>
    <w:p w:rsidR="00A11EFE" w:rsidRPr="00CF6D90" w:rsidRDefault="00A11EFE" w:rsidP="00CF6D90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CF6D90">
        <w:rPr>
          <w:rFonts w:ascii="仿宋" w:eastAsia="仿宋" w:hAnsi="仿宋" w:cs="Times New Roman" w:hint="eastAsia"/>
          <w:color w:val="000000"/>
          <w:sz w:val="32"/>
          <w:szCs w:val="32"/>
        </w:rPr>
        <w:t>（三）综合素质评价等第为“合格</w:t>
      </w:r>
      <w:r w:rsidRPr="00CF6D90">
        <w:rPr>
          <w:rFonts w:ascii="仿宋" w:eastAsia="仿宋" w:hAnsi="仿宋" w:cs="Times New Roman"/>
          <w:color w:val="000000"/>
          <w:sz w:val="32"/>
          <w:szCs w:val="32"/>
        </w:rPr>
        <w:t>”</w:t>
      </w:r>
      <w:r w:rsidRPr="00CF6D90">
        <w:rPr>
          <w:rFonts w:ascii="仿宋" w:eastAsia="仿宋" w:hAnsi="仿宋" w:cs="Times New Roman" w:hint="eastAsia"/>
          <w:color w:val="000000"/>
          <w:sz w:val="32"/>
          <w:szCs w:val="32"/>
        </w:rPr>
        <w:t>及以上；</w:t>
      </w:r>
    </w:p>
    <w:p w:rsidR="00A11EFE" w:rsidRPr="00CF6D90" w:rsidRDefault="00A11EFE" w:rsidP="00CF6D90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CF6D90">
        <w:rPr>
          <w:rFonts w:ascii="仿宋" w:eastAsia="仿宋" w:hAnsi="仿宋" w:cs="Times New Roman" w:hint="eastAsia"/>
          <w:color w:val="000000"/>
          <w:sz w:val="32"/>
          <w:szCs w:val="32"/>
        </w:rPr>
        <w:t>（四）勤奋学习，积极上进；</w:t>
      </w:r>
    </w:p>
    <w:p w:rsidR="00A11EFE" w:rsidRPr="00CF6D90" w:rsidRDefault="00A11EFE" w:rsidP="00CF6D90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CF6D90">
        <w:rPr>
          <w:rFonts w:ascii="仿宋" w:eastAsia="仿宋" w:hAnsi="仿宋" w:cs="Times New Roman" w:hint="eastAsia"/>
          <w:color w:val="000000"/>
          <w:sz w:val="32"/>
          <w:szCs w:val="32"/>
        </w:rPr>
        <w:t>（五）通过家庭经济困难认定，生活俭朴；</w:t>
      </w:r>
    </w:p>
    <w:p w:rsidR="00A11EFE" w:rsidRPr="00CF6D90" w:rsidRDefault="00A11EFE" w:rsidP="00CF6D90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CF6D90">
        <w:rPr>
          <w:rFonts w:ascii="仿宋" w:eastAsia="仿宋" w:hAnsi="仿宋" w:cs="Times New Roman" w:hint="eastAsia"/>
          <w:color w:val="000000"/>
          <w:sz w:val="32"/>
          <w:szCs w:val="32"/>
        </w:rPr>
        <w:t>（六）积极参加社会公益活动；</w:t>
      </w:r>
    </w:p>
    <w:p w:rsidR="00A11EFE" w:rsidRPr="00CF6D90" w:rsidRDefault="00A11EFE" w:rsidP="00CF6D90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CF6D90">
        <w:rPr>
          <w:rFonts w:ascii="仿宋" w:eastAsia="仿宋" w:hAnsi="仿宋" w:cs="Times New Roman" w:hint="eastAsia"/>
          <w:color w:val="000000"/>
          <w:sz w:val="32"/>
          <w:szCs w:val="32"/>
        </w:rPr>
        <w:t>（七）具有自我解困的意识，愿意通过自己的努力积极</w:t>
      </w:r>
      <w:r w:rsidRPr="00CF6D90">
        <w:rPr>
          <w:rFonts w:ascii="仿宋" w:eastAsia="仿宋" w:hAnsi="仿宋" w:cs="Times New Roman" w:hint="eastAsia"/>
          <w:color w:val="000000"/>
          <w:sz w:val="32"/>
          <w:szCs w:val="32"/>
        </w:rPr>
        <w:lastRenderedPageBreak/>
        <w:t>解决经济上的困难。</w:t>
      </w:r>
    </w:p>
    <w:p w:rsidR="00A11EFE" w:rsidRPr="00CF6D90" w:rsidRDefault="00A11EFE" w:rsidP="00CF6D90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CF6D90">
        <w:rPr>
          <w:rFonts w:ascii="仿宋" w:eastAsia="仿宋" w:hAnsi="仿宋" w:cs="Times New Roman" w:hint="eastAsia"/>
          <w:color w:val="000000"/>
          <w:sz w:val="32"/>
          <w:szCs w:val="32"/>
        </w:rPr>
        <w:t>三、名额分配办法</w:t>
      </w:r>
    </w:p>
    <w:p w:rsidR="00A11EFE" w:rsidRPr="00CF6D90" w:rsidRDefault="00A11EFE" w:rsidP="00CF6D90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CF6D90">
        <w:rPr>
          <w:rFonts w:ascii="仿宋" w:eastAsia="仿宋" w:hAnsi="仿宋" w:cs="Times New Roman" w:hint="eastAsia"/>
          <w:color w:val="000000"/>
          <w:sz w:val="32"/>
          <w:szCs w:val="32"/>
        </w:rPr>
        <w:t>根据教育部下拨给我校的国家助学金金额，按照各二级学院困难学生人数比例分配名额。</w:t>
      </w:r>
    </w:p>
    <w:p w:rsidR="00A11EFE" w:rsidRPr="00CF6D90" w:rsidRDefault="00A11EFE" w:rsidP="00CF6D90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CF6D90">
        <w:rPr>
          <w:rFonts w:ascii="仿宋" w:eastAsia="仿宋" w:hAnsi="仿宋" w:cs="Times New Roman" w:hint="eastAsia"/>
          <w:color w:val="000000"/>
          <w:sz w:val="32"/>
          <w:szCs w:val="32"/>
        </w:rPr>
        <w:t>四、申请、审批程序</w:t>
      </w:r>
    </w:p>
    <w:p w:rsidR="00A11EFE" w:rsidRPr="00CF6D90" w:rsidRDefault="00A11EFE" w:rsidP="00CF6D90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CF6D90">
        <w:rPr>
          <w:rFonts w:ascii="仿宋" w:eastAsia="仿宋" w:hAnsi="仿宋" w:cs="Times New Roman"/>
          <w:color w:val="000000"/>
          <w:sz w:val="32"/>
          <w:szCs w:val="32"/>
        </w:rPr>
        <w:t>1</w:t>
      </w:r>
      <w:r w:rsidRPr="00CF6D90">
        <w:rPr>
          <w:rFonts w:ascii="仿宋" w:eastAsia="仿宋" w:hAnsi="仿宋" w:cs="Times New Roman" w:hint="eastAsia"/>
          <w:color w:val="000000"/>
          <w:sz w:val="32"/>
          <w:szCs w:val="32"/>
        </w:rPr>
        <w:t>．学生申请</w:t>
      </w:r>
    </w:p>
    <w:p w:rsidR="00A11EFE" w:rsidRPr="00CF6D90" w:rsidRDefault="00A11EFE" w:rsidP="00CF6D90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CF6D90">
        <w:rPr>
          <w:rFonts w:ascii="仿宋" w:eastAsia="仿宋" w:hAnsi="仿宋" w:cs="Times New Roman" w:hint="eastAsia"/>
          <w:color w:val="000000"/>
          <w:sz w:val="32"/>
          <w:szCs w:val="32"/>
        </w:rPr>
        <w:t>符合条件的学生可以向所在二级学院提出申请，但在申请前须经家庭经济困难认定，只有被认定为家庭经济困难的学生才具有获助资格。</w:t>
      </w:r>
    </w:p>
    <w:p w:rsidR="00A11EFE" w:rsidRPr="00CF6D90" w:rsidRDefault="00A11EFE" w:rsidP="00CF6D90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CF6D90">
        <w:rPr>
          <w:rFonts w:ascii="仿宋" w:eastAsia="仿宋" w:hAnsi="仿宋" w:cs="Times New Roman"/>
          <w:color w:val="000000"/>
          <w:sz w:val="32"/>
          <w:szCs w:val="32"/>
        </w:rPr>
        <w:t>2</w:t>
      </w:r>
      <w:r w:rsidRPr="00CF6D90">
        <w:rPr>
          <w:rFonts w:ascii="仿宋" w:eastAsia="仿宋" w:hAnsi="仿宋" w:cs="Times New Roman" w:hint="eastAsia"/>
          <w:color w:val="000000"/>
          <w:sz w:val="32"/>
          <w:szCs w:val="32"/>
        </w:rPr>
        <w:t>．二级学院审核</w:t>
      </w:r>
    </w:p>
    <w:p w:rsidR="00A11EFE" w:rsidRPr="00CF6D90" w:rsidRDefault="00A11EFE" w:rsidP="00CF6D90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CF6D90">
        <w:rPr>
          <w:rFonts w:ascii="仿宋" w:eastAsia="仿宋" w:hAnsi="仿宋" w:cs="Times New Roman" w:hint="eastAsia"/>
          <w:color w:val="000000"/>
          <w:sz w:val="32"/>
          <w:szCs w:val="32"/>
        </w:rPr>
        <w:t>各二级学院学生资助工作小组对申请学生进行综合审核，拟推荐名单在本学院公示</w:t>
      </w:r>
      <w:r w:rsidRPr="00CF6D90">
        <w:rPr>
          <w:rFonts w:ascii="仿宋" w:eastAsia="仿宋" w:hAnsi="仿宋" w:cs="Times New Roman"/>
          <w:color w:val="000000"/>
          <w:sz w:val="32"/>
          <w:szCs w:val="32"/>
        </w:rPr>
        <w:t>5</w:t>
      </w:r>
      <w:r w:rsidRPr="00CF6D90">
        <w:rPr>
          <w:rFonts w:ascii="仿宋" w:eastAsia="仿宋" w:hAnsi="仿宋" w:cs="Times New Roman" w:hint="eastAsia"/>
          <w:color w:val="000000"/>
          <w:sz w:val="32"/>
          <w:szCs w:val="32"/>
        </w:rPr>
        <w:t>个工作日后，拟推荐名单及相关材料报送学校学生资助管理中心。</w:t>
      </w:r>
    </w:p>
    <w:p w:rsidR="00A11EFE" w:rsidRPr="00CF6D90" w:rsidRDefault="00A11EFE" w:rsidP="00CF6D90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CF6D90">
        <w:rPr>
          <w:rFonts w:ascii="仿宋" w:eastAsia="仿宋" w:hAnsi="仿宋" w:cs="Times New Roman"/>
          <w:color w:val="000000"/>
          <w:sz w:val="32"/>
          <w:szCs w:val="32"/>
        </w:rPr>
        <w:t>3</w:t>
      </w:r>
      <w:r w:rsidRPr="00CF6D90">
        <w:rPr>
          <w:rFonts w:ascii="仿宋" w:eastAsia="仿宋" w:hAnsi="仿宋" w:cs="Times New Roman" w:hint="eastAsia"/>
          <w:color w:val="000000"/>
          <w:sz w:val="32"/>
          <w:szCs w:val="32"/>
        </w:rPr>
        <w:t>．学校评审</w:t>
      </w:r>
    </w:p>
    <w:p w:rsidR="00A11EFE" w:rsidRPr="00CF6D90" w:rsidRDefault="00A11EFE" w:rsidP="00CF6D90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CF6D90">
        <w:rPr>
          <w:rFonts w:ascii="仿宋" w:eastAsia="仿宋" w:hAnsi="仿宋" w:cs="Times New Roman" w:hint="eastAsia"/>
          <w:color w:val="000000"/>
          <w:sz w:val="32"/>
          <w:szCs w:val="32"/>
        </w:rPr>
        <w:t>经学校学生资助管理中心对各二级学院推荐材料复核后，由学校学生资助工作领导小组评定，确定当学年国家助学金获得者名单，</w:t>
      </w:r>
      <w:r w:rsidRPr="00CF6D90">
        <w:rPr>
          <w:rFonts w:ascii="仿宋" w:eastAsia="仿宋" w:hAnsi="仿宋" w:cs="Times New Roman"/>
          <w:color w:val="000000"/>
          <w:sz w:val="32"/>
          <w:szCs w:val="32"/>
        </w:rPr>
        <w:t>报</w:t>
      </w:r>
      <w:r w:rsidRPr="00CF6D90">
        <w:rPr>
          <w:rFonts w:ascii="仿宋" w:eastAsia="仿宋" w:hAnsi="仿宋" w:cs="Times New Roman" w:hint="eastAsia"/>
          <w:color w:val="000000"/>
          <w:sz w:val="32"/>
          <w:szCs w:val="32"/>
        </w:rPr>
        <w:t>学校领导集体研究审定。</w:t>
      </w:r>
    </w:p>
    <w:p w:rsidR="00A11EFE" w:rsidRPr="00CF6D90" w:rsidRDefault="00A11EFE" w:rsidP="00CF6D90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CF6D90">
        <w:rPr>
          <w:rFonts w:ascii="仿宋" w:eastAsia="仿宋" w:hAnsi="仿宋" w:cs="Times New Roman"/>
          <w:color w:val="000000"/>
          <w:sz w:val="32"/>
          <w:szCs w:val="32"/>
        </w:rPr>
        <w:t>4</w:t>
      </w:r>
      <w:r w:rsidRPr="00CF6D90">
        <w:rPr>
          <w:rFonts w:ascii="仿宋" w:eastAsia="仿宋" w:hAnsi="仿宋" w:cs="Times New Roman" w:hint="eastAsia"/>
          <w:color w:val="000000"/>
          <w:sz w:val="32"/>
          <w:szCs w:val="32"/>
        </w:rPr>
        <w:t>．学校公示</w:t>
      </w:r>
    </w:p>
    <w:p w:rsidR="00A11EFE" w:rsidRPr="00CF6D90" w:rsidRDefault="00A11EFE" w:rsidP="00CF6D90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CF6D90">
        <w:rPr>
          <w:rFonts w:ascii="仿宋" w:eastAsia="仿宋" w:hAnsi="仿宋" w:cs="Times New Roman" w:hint="eastAsia"/>
          <w:color w:val="000000"/>
          <w:sz w:val="32"/>
          <w:szCs w:val="32"/>
        </w:rPr>
        <w:t>当学年国家助学金获得者名单在校园网上进行不少于</w:t>
      </w:r>
      <w:r w:rsidRPr="00CF6D90">
        <w:rPr>
          <w:rFonts w:ascii="仿宋" w:eastAsia="仿宋" w:hAnsi="仿宋" w:cs="Times New Roman"/>
          <w:color w:val="000000"/>
          <w:sz w:val="32"/>
          <w:szCs w:val="32"/>
        </w:rPr>
        <w:t>5</w:t>
      </w:r>
      <w:r w:rsidRPr="00CF6D90">
        <w:rPr>
          <w:rFonts w:ascii="仿宋" w:eastAsia="仿宋" w:hAnsi="仿宋" w:cs="Times New Roman" w:hint="eastAsia"/>
          <w:color w:val="000000"/>
          <w:sz w:val="32"/>
          <w:szCs w:val="32"/>
        </w:rPr>
        <w:t>个工作日的公示。公示无异议后，报全国学生资助管理中心备案。</w:t>
      </w:r>
    </w:p>
    <w:p w:rsidR="00A11EFE" w:rsidRPr="00CF6D90" w:rsidRDefault="00A11EFE" w:rsidP="00CF6D90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CF6D90">
        <w:rPr>
          <w:rFonts w:ascii="仿宋" w:eastAsia="仿宋" w:hAnsi="仿宋" w:cs="Times New Roman" w:hint="eastAsia"/>
          <w:color w:val="000000"/>
          <w:sz w:val="32"/>
          <w:szCs w:val="32"/>
        </w:rPr>
        <w:t>五、资金发放</w:t>
      </w:r>
    </w:p>
    <w:p w:rsidR="00A11EFE" w:rsidRPr="00CF6D90" w:rsidRDefault="00A11EFE" w:rsidP="00CF6D90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CF6D90">
        <w:rPr>
          <w:rFonts w:ascii="仿宋" w:eastAsia="仿宋" w:hAnsi="仿宋" w:cs="Times New Roman" w:hint="eastAsia"/>
          <w:color w:val="000000"/>
          <w:sz w:val="32"/>
          <w:szCs w:val="32"/>
        </w:rPr>
        <w:lastRenderedPageBreak/>
        <w:t>学校收到教育部国家助学金拨款后按月（分十个月）将助学金发</w:t>
      </w:r>
      <w:proofErr w:type="gramStart"/>
      <w:r w:rsidRPr="00CF6D90">
        <w:rPr>
          <w:rFonts w:ascii="仿宋" w:eastAsia="仿宋" w:hAnsi="仿宋" w:cs="Times New Roman" w:hint="eastAsia"/>
          <w:color w:val="000000"/>
          <w:sz w:val="32"/>
          <w:szCs w:val="32"/>
        </w:rPr>
        <w:t>至获助学</w:t>
      </w:r>
      <w:proofErr w:type="gramEnd"/>
      <w:r w:rsidRPr="00CF6D90">
        <w:rPr>
          <w:rFonts w:ascii="仿宋" w:eastAsia="仿宋" w:hAnsi="仿宋" w:cs="Times New Roman" w:hint="eastAsia"/>
          <w:color w:val="000000"/>
          <w:sz w:val="32"/>
          <w:szCs w:val="32"/>
        </w:rPr>
        <w:t>生银行卡。</w:t>
      </w:r>
    </w:p>
    <w:p w:rsidR="00A11EFE" w:rsidRPr="00CF6D90" w:rsidRDefault="00A11EFE" w:rsidP="00CF6D90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CF6D90">
        <w:rPr>
          <w:rFonts w:ascii="仿宋" w:eastAsia="仿宋" w:hAnsi="仿宋" w:cs="Times New Roman" w:hint="eastAsia"/>
          <w:color w:val="000000"/>
          <w:sz w:val="32"/>
          <w:szCs w:val="32"/>
        </w:rPr>
        <w:t>六、其他事项</w:t>
      </w:r>
    </w:p>
    <w:p w:rsidR="00A11EFE" w:rsidRPr="00CF6D90" w:rsidRDefault="00A11EFE" w:rsidP="00CF6D90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CF6D90">
        <w:rPr>
          <w:rFonts w:ascii="仿宋" w:eastAsia="仿宋" w:hAnsi="仿宋" w:cs="Times New Roman" w:hint="eastAsia"/>
          <w:color w:val="000000"/>
          <w:sz w:val="32"/>
          <w:szCs w:val="32"/>
        </w:rPr>
        <w:t>各二级学院在评选时必须严格核实学生的困难情况，确保获助学生为家庭经济困难学生，未经过困难认定或认定结果为不困难的学生不能获得国家助学金。要防止不正之风，杜绝弄虚作假行为。</w:t>
      </w:r>
    </w:p>
    <w:p w:rsidR="0081560B" w:rsidRDefault="00EC5F45" w:rsidP="00CF6D90">
      <w:pPr>
        <w:spacing w:line="360" w:lineRule="auto"/>
        <w:ind w:firstLineChars="200" w:firstLine="640"/>
        <w:rPr>
          <w:rFonts w:ascii="仿宋" w:eastAsia="仿宋" w:hAnsi="仿宋" w:cs="Times New Roman" w:hint="eastAsia"/>
          <w:color w:val="000000"/>
          <w:sz w:val="32"/>
          <w:szCs w:val="32"/>
        </w:rPr>
      </w:pPr>
      <w:r>
        <w:rPr>
          <w:rFonts w:ascii="仿宋" w:eastAsia="仿宋" w:hAnsi="仿宋" w:cs="Times New Roman" w:hint="eastAsia"/>
          <w:color w:val="000000"/>
          <w:sz w:val="32"/>
          <w:szCs w:val="32"/>
        </w:rPr>
        <w:t>七、</w:t>
      </w:r>
      <w:r w:rsidR="00A11EFE" w:rsidRPr="00CF6D90">
        <w:rPr>
          <w:rFonts w:ascii="仿宋" w:eastAsia="仿宋" w:hAnsi="仿宋" w:cs="Times New Roman" w:hint="eastAsia"/>
          <w:color w:val="000000"/>
          <w:sz w:val="32"/>
          <w:szCs w:val="32"/>
        </w:rPr>
        <w:t>本办法由学生处负责解释。</w:t>
      </w:r>
    </w:p>
    <w:p w:rsidR="00EC5F45" w:rsidRPr="00EC5F45" w:rsidRDefault="00EC5F45" w:rsidP="00EC5F45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>
        <w:rPr>
          <w:rFonts w:ascii="仿宋" w:eastAsia="仿宋" w:hAnsi="仿宋" w:cs="Times New Roman" w:hint="eastAsia"/>
          <w:color w:val="000000"/>
          <w:sz w:val="32"/>
          <w:szCs w:val="32"/>
        </w:rPr>
        <w:t>八、本办法自发布之日起施行，原</w:t>
      </w:r>
      <w:r w:rsidRPr="00EC5F45">
        <w:rPr>
          <w:rFonts w:ascii="仿宋" w:eastAsia="仿宋" w:hAnsi="仿宋" w:cs="Times New Roman" w:hint="eastAsia"/>
          <w:color w:val="000000"/>
          <w:sz w:val="32"/>
          <w:szCs w:val="32"/>
        </w:rPr>
        <w:t>《上海电子信息职业技术学院国家助学金评审办法（修订稿）》</w:t>
      </w:r>
      <w:r>
        <w:rPr>
          <w:rFonts w:ascii="仿宋" w:eastAsia="仿宋" w:hAnsi="仿宋" w:cs="Times New Roman" w:hint="eastAsia"/>
          <w:color w:val="000000"/>
          <w:sz w:val="32"/>
          <w:szCs w:val="32"/>
        </w:rPr>
        <w:t>（</w:t>
      </w:r>
      <w:r w:rsidRPr="00EC5F45">
        <w:rPr>
          <w:rFonts w:ascii="仿宋" w:eastAsia="仿宋" w:hAnsi="仿宋" w:cs="Times New Roman" w:hint="eastAsia"/>
          <w:color w:val="000000"/>
          <w:sz w:val="32"/>
          <w:szCs w:val="32"/>
        </w:rPr>
        <w:t>沪电信职院〔</w:t>
      </w:r>
      <w:r w:rsidRPr="00EC5F45">
        <w:rPr>
          <w:rFonts w:ascii="仿宋" w:eastAsia="仿宋" w:hAnsi="仿宋" w:cs="Times New Roman"/>
          <w:color w:val="000000"/>
          <w:sz w:val="32"/>
          <w:szCs w:val="32"/>
        </w:rPr>
        <w:t>2016〕44 号</w:t>
      </w:r>
      <w:r>
        <w:rPr>
          <w:rFonts w:ascii="仿宋" w:eastAsia="仿宋" w:hAnsi="仿宋" w:cs="Times New Roman" w:hint="eastAsia"/>
          <w:color w:val="000000"/>
          <w:sz w:val="32"/>
          <w:szCs w:val="32"/>
        </w:rPr>
        <w:t>）同时废止。</w:t>
      </w:r>
    </w:p>
    <w:sectPr w:rsidR="00EC5F45" w:rsidRPr="00EC5F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1EFE"/>
    <w:rsid w:val="0081560B"/>
    <w:rsid w:val="00A11EFE"/>
    <w:rsid w:val="00CF6D90"/>
    <w:rsid w:val="00EC5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F6D90"/>
    <w:pPr>
      <w:widowControl w:val="0"/>
      <w:jc w:val="both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F6D90"/>
    <w:pPr>
      <w:widowControl w:val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150</Words>
  <Characters>861</Characters>
  <Application>Microsoft Office Word</Application>
  <DocSecurity>0</DocSecurity>
  <Lines>7</Lines>
  <Paragraphs>2</Paragraphs>
  <ScaleCrop>false</ScaleCrop>
  <Company/>
  <LinksUpToDate>false</LinksUpToDate>
  <CharactersWithSpaces>1009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jessiemaozhenqi@outlook.com</dc:creator>
  <cp:keywords/>
  <dc:description/>
  <cp:lastModifiedBy>Sky123.Org</cp:lastModifiedBy>
  <cp:revision>3</cp:revision>
  <dcterms:created xsi:type="dcterms:W3CDTF">2018-08-06T14:06:00Z</dcterms:created>
  <dcterms:modified xsi:type="dcterms:W3CDTF">2018-08-13T08:05:00Z</dcterms:modified>
</cp:coreProperties>
</file>