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after="225"/>
        <w:jc w:val="center"/>
        <w:rPr>
          <w:rFonts w:hint="eastAsia" w:ascii="Microsoft YaHei UI" w:hAnsi="Microsoft YaHei UI" w:eastAsia="Microsoft YaHei UI" w:cs="宋体"/>
          <w:b/>
          <w:bCs/>
          <w:color w:val="333333"/>
          <w:spacing w:val="8"/>
          <w:kern w:val="36"/>
          <w:sz w:val="32"/>
          <w:szCs w:val="32"/>
        </w:rPr>
      </w:pPr>
      <w:r>
        <w:rPr>
          <w:rFonts w:hint="eastAsia" w:ascii="Microsoft YaHei UI" w:hAnsi="Microsoft YaHei UI" w:eastAsia="Microsoft YaHei UI" w:cs="宋体"/>
          <w:b/>
          <w:bCs/>
          <w:color w:val="333333"/>
          <w:spacing w:val="8"/>
          <w:kern w:val="36"/>
          <w:sz w:val="32"/>
          <w:szCs w:val="32"/>
        </w:rPr>
        <w:t>关于组织申报教育部社科司2023年度高校思想政治理论课教师研究专项一般项目的通知</w:t>
      </w:r>
    </w:p>
    <w:p>
      <w:pPr>
        <w:widowControl/>
        <w:shd w:val="clear" w:color="auto" w:fill="FFFFFF"/>
        <w:spacing w:after="225"/>
        <w:rPr>
          <w:rFonts w:ascii="Microsoft YaHei UI" w:hAnsi="Microsoft YaHei UI" w:eastAsia="Microsoft YaHei UI" w:cs="宋体"/>
          <w:b/>
          <w:bCs/>
          <w:color w:val="333333"/>
          <w:spacing w:val="8"/>
          <w:kern w:val="0"/>
          <w:sz w:val="26"/>
          <w:szCs w:val="26"/>
        </w:rPr>
      </w:pPr>
      <w:r>
        <w:rPr>
          <w:rFonts w:hint="eastAsia" w:ascii="Microsoft YaHei UI" w:hAnsi="Microsoft YaHei UI" w:eastAsia="Microsoft YaHei UI" w:cs="宋体"/>
          <w:b/>
          <w:bCs/>
          <w:color w:val="333333"/>
          <w:spacing w:val="8"/>
          <w:kern w:val="0"/>
          <w:sz w:val="26"/>
          <w:szCs w:val="26"/>
        </w:rPr>
        <w:t>各二级</w:t>
      </w:r>
      <w:r>
        <w:rPr>
          <w:rFonts w:hint="eastAsia" w:ascii="Microsoft YaHei UI" w:hAnsi="Microsoft YaHei UI" w:eastAsia="Microsoft YaHei UI" w:cs="宋体"/>
          <w:b/>
          <w:bCs/>
          <w:color w:val="333333"/>
          <w:spacing w:val="8"/>
          <w:kern w:val="0"/>
          <w:sz w:val="26"/>
          <w:szCs w:val="26"/>
          <w:lang w:val="en-US" w:eastAsia="zh-CN"/>
        </w:rPr>
        <w:t>单位</w:t>
      </w:r>
      <w:r>
        <w:rPr>
          <w:rFonts w:hint="eastAsia" w:ascii="Microsoft YaHei UI" w:hAnsi="Microsoft YaHei UI" w:eastAsia="Microsoft YaHei UI" w:cs="宋体"/>
          <w:b/>
          <w:bCs/>
          <w:color w:val="333333"/>
          <w:spacing w:val="8"/>
          <w:kern w:val="0"/>
          <w:sz w:val="26"/>
          <w:szCs w:val="26"/>
        </w:rPr>
        <w:t>：</w:t>
      </w:r>
    </w:p>
    <w:p>
      <w:pPr>
        <w:widowControl/>
        <w:shd w:val="clear" w:color="auto" w:fill="FFFFFF"/>
        <w:ind w:firstLine="480"/>
        <w:rPr>
          <w:rFonts w:hint="eastAsia" w:ascii="Microsoft YaHei UI" w:hAnsi="Microsoft YaHei UI" w:eastAsia="Microsoft YaHei UI" w:cs="宋体"/>
          <w:color w:val="333333"/>
          <w:spacing w:val="8"/>
          <w:kern w:val="0"/>
          <w:sz w:val="26"/>
          <w:szCs w:val="26"/>
          <w:lang w:eastAsia="zh-CN"/>
        </w:rPr>
      </w:pPr>
      <w:r>
        <w:rPr>
          <w:rFonts w:hint="eastAsia" w:ascii="Microsoft YaHei UI" w:hAnsi="Microsoft YaHei UI" w:eastAsia="Microsoft YaHei UI" w:cs="宋体"/>
          <w:color w:val="333333"/>
          <w:spacing w:val="8"/>
          <w:kern w:val="0"/>
          <w:sz w:val="26"/>
          <w:szCs w:val="26"/>
        </w:rPr>
        <w:t>按照</w:t>
      </w:r>
      <w:r>
        <w:rPr>
          <w:rFonts w:hint="eastAsia" w:ascii="Microsoft YaHei UI" w:hAnsi="Microsoft YaHei UI" w:eastAsia="Microsoft YaHei UI" w:cs="宋体"/>
          <w:color w:val="333333"/>
          <w:spacing w:val="8"/>
          <w:kern w:val="0"/>
          <w:sz w:val="26"/>
          <w:szCs w:val="26"/>
          <w:lang w:val="en-US" w:eastAsia="zh-CN"/>
        </w:rPr>
        <w:t>教育部社科司</w:t>
      </w:r>
      <w:r>
        <w:rPr>
          <w:rFonts w:hint="eastAsia" w:ascii="Microsoft YaHei UI" w:hAnsi="Microsoft YaHei UI" w:eastAsia="Microsoft YaHei UI" w:cs="宋体"/>
          <w:color w:val="333333"/>
          <w:spacing w:val="8"/>
          <w:kern w:val="0"/>
          <w:sz w:val="26"/>
          <w:szCs w:val="26"/>
        </w:rPr>
        <w:t>工作安排，</w:t>
      </w:r>
      <w:r>
        <w:rPr>
          <w:rFonts w:hint="eastAsia" w:ascii="Microsoft YaHei UI" w:hAnsi="Microsoft YaHei UI" w:eastAsia="Microsoft YaHei UI" w:cs="宋体"/>
          <w:color w:val="333333"/>
          <w:spacing w:val="8"/>
          <w:kern w:val="0"/>
          <w:sz w:val="26"/>
          <w:szCs w:val="26"/>
          <w:lang w:val="en-US" w:eastAsia="zh-CN"/>
        </w:rPr>
        <w:t>现启动</w:t>
      </w:r>
      <w:r>
        <w:rPr>
          <w:rFonts w:hint="eastAsia" w:ascii="Microsoft YaHei UI" w:hAnsi="Microsoft YaHei UI" w:eastAsia="Microsoft YaHei UI" w:cs="宋体"/>
          <w:color w:val="333333"/>
          <w:spacing w:val="8"/>
          <w:kern w:val="0"/>
          <w:sz w:val="26"/>
          <w:szCs w:val="26"/>
        </w:rPr>
        <w:t>2023年度</w:t>
      </w:r>
      <w:r>
        <w:rPr>
          <w:rFonts w:hint="eastAsia" w:ascii="Microsoft YaHei UI" w:hAnsi="Microsoft YaHei UI" w:eastAsia="Microsoft YaHei UI" w:cs="宋体"/>
          <w:color w:val="333333"/>
          <w:spacing w:val="8"/>
          <w:kern w:val="0"/>
          <w:sz w:val="26"/>
          <w:szCs w:val="26"/>
          <w:lang w:val="en-US" w:eastAsia="zh-CN"/>
        </w:rPr>
        <w:t>高校思想政治理论课教师研究专项一般项目申报工作，具体申报要求见附件。</w:t>
      </w:r>
      <w:r>
        <w:rPr>
          <w:rFonts w:hint="eastAsia" w:ascii="Microsoft YaHei UI" w:hAnsi="Microsoft YaHei UI" w:eastAsia="Microsoft YaHei UI" w:cs="宋体"/>
          <w:color w:val="333333"/>
          <w:spacing w:val="8"/>
          <w:kern w:val="0"/>
          <w:sz w:val="26"/>
          <w:szCs w:val="26"/>
        </w:rPr>
        <w:t>现将学校202</w:t>
      </w:r>
      <w:r>
        <w:rPr>
          <w:rFonts w:hint="eastAsia" w:ascii="Microsoft YaHei UI" w:hAnsi="Microsoft YaHei UI" w:eastAsia="Microsoft YaHei UI" w:cs="宋体"/>
          <w:color w:val="333333"/>
          <w:spacing w:val="8"/>
          <w:kern w:val="0"/>
          <w:sz w:val="26"/>
          <w:szCs w:val="26"/>
          <w:lang w:val="en-US" w:eastAsia="zh-CN"/>
        </w:rPr>
        <w:t>3</w:t>
      </w:r>
      <w:r>
        <w:rPr>
          <w:rFonts w:hint="eastAsia" w:ascii="Microsoft YaHei UI" w:hAnsi="Microsoft YaHei UI" w:eastAsia="Microsoft YaHei UI" w:cs="宋体"/>
          <w:color w:val="333333"/>
          <w:spacing w:val="8"/>
          <w:kern w:val="0"/>
          <w:sz w:val="26"/>
          <w:szCs w:val="26"/>
        </w:rPr>
        <w:t>年度</w:t>
      </w:r>
      <w:r>
        <w:rPr>
          <w:rFonts w:hint="eastAsia" w:ascii="Microsoft YaHei UI" w:hAnsi="Microsoft YaHei UI" w:eastAsia="Microsoft YaHei UI" w:cs="宋体"/>
          <w:color w:val="333333"/>
          <w:spacing w:val="8"/>
          <w:kern w:val="0"/>
          <w:sz w:val="26"/>
          <w:szCs w:val="26"/>
          <w:lang w:val="en-US" w:eastAsia="zh-CN"/>
        </w:rPr>
        <w:t>项目</w:t>
      </w:r>
      <w:r>
        <w:rPr>
          <w:rFonts w:hint="eastAsia" w:ascii="Microsoft YaHei UI" w:hAnsi="Microsoft YaHei UI" w:eastAsia="Microsoft YaHei UI" w:cs="宋体"/>
          <w:color w:val="333333"/>
          <w:spacing w:val="8"/>
          <w:kern w:val="0"/>
          <w:sz w:val="26"/>
          <w:szCs w:val="26"/>
        </w:rPr>
        <w:t>申请工作的有关事项</w:t>
      </w:r>
      <w:r>
        <w:rPr>
          <w:rFonts w:hint="eastAsia" w:ascii="Microsoft YaHei UI" w:hAnsi="Microsoft YaHei UI" w:eastAsia="Microsoft YaHei UI" w:cs="宋体"/>
          <w:color w:val="333333"/>
          <w:spacing w:val="8"/>
          <w:kern w:val="0"/>
          <w:sz w:val="26"/>
          <w:szCs w:val="26"/>
          <w:lang w:val="en-US" w:eastAsia="zh-CN"/>
        </w:rPr>
        <w:t>通知</w:t>
      </w:r>
      <w:r>
        <w:rPr>
          <w:rFonts w:hint="eastAsia" w:ascii="Microsoft YaHei UI" w:hAnsi="Microsoft YaHei UI" w:eastAsia="Microsoft YaHei UI" w:cs="宋体"/>
          <w:color w:val="333333"/>
          <w:spacing w:val="8"/>
          <w:kern w:val="0"/>
          <w:sz w:val="26"/>
          <w:szCs w:val="26"/>
        </w:rPr>
        <w:t>如下</w:t>
      </w:r>
      <w:r>
        <w:rPr>
          <w:rFonts w:hint="eastAsia" w:ascii="Microsoft YaHei UI" w:hAnsi="Microsoft YaHei UI" w:eastAsia="Microsoft YaHei UI" w:cs="宋体"/>
          <w:color w:val="333333"/>
          <w:spacing w:val="8"/>
          <w:kern w:val="0"/>
          <w:sz w:val="26"/>
          <w:szCs w:val="26"/>
          <w:lang w:eastAsia="zh-CN"/>
        </w:rPr>
        <w:t>。</w:t>
      </w:r>
    </w:p>
    <w:p>
      <w:pPr>
        <w:widowControl/>
        <w:shd w:val="clear" w:color="auto" w:fill="FFFFFF"/>
        <w:ind w:firstLine="552" w:firstLineChars="200"/>
        <w:rPr>
          <w:rFonts w:hint="default" w:ascii="Microsoft YaHei UI" w:hAnsi="Microsoft YaHei UI" w:eastAsia="Microsoft YaHei UI" w:cs="宋体"/>
          <w:b/>
          <w:bCs/>
          <w:color w:val="292929"/>
          <w:spacing w:val="8"/>
          <w:kern w:val="0"/>
          <w:sz w:val="26"/>
          <w:szCs w:val="26"/>
          <w:lang w:val="en-US" w:eastAsia="zh-CN"/>
        </w:rPr>
      </w:pPr>
      <w:r>
        <w:rPr>
          <w:rFonts w:hint="eastAsia" w:ascii="Microsoft YaHei UI" w:hAnsi="Microsoft YaHei UI" w:eastAsia="Microsoft YaHei UI" w:cs="宋体"/>
          <w:b/>
          <w:bCs/>
          <w:color w:val="333333"/>
          <w:spacing w:val="8"/>
          <w:kern w:val="0"/>
          <w:sz w:val="26"/>
          <w:szCs w:val="26"/>
        </w:rPr>
        <w:t>一、</w:t>
      </w:r>
      <w:r>
        <w:rPr>
          <w:rFonts w:hint="eastAsia" w:ascii="Microsoft YaHei UI" w:hAnsi="Microsoft YaHei UI" w:eastAsia="Microsoft YaHei UI" w:cs="宋体"/>
          <w:b/>
          <w:bCs/>
          <w:color w:val="333333"/>
          <w:spacing w:val="8"/>
          <w:kern w:val="0"/>
          <w:sz w:val="26"/>
          <w:szCs w:val="26"/>
          <w:lang w:val="en-US" w:eastAsia="zh-CN"/>
        </w:rPr>
        <w:t>课题相关网站信息</w:t>
      </w:r>
    </w:p>
    <w:p>
      <w:pPr>
        <w:widowControl/>
        <w:shd w:val="clear" w:color="auto" w:fill="FFFFFF"/>
        <w:ind w:firstLine="480"/>
        <w:rPr>
          <w:rFonts w:hint="eastAsia" w:ascii="Microsoft YaHei UI" w:hAnsi="Microsoft YaHei UI" w:eastAsia="Microsoft YaHei UI" w:cs="宋体"/>
          <w:color w:val="333333"/>
          <w:spacing w:val="8"/>
          <w:kern w:val="0"/>
          <w:sz w:val="26"/>
          <w:szCs w:val="26"/>
          <w:lang w:eastAsia="zh-CN"/>
        </w:rPr>
      </w:pPr>
      <w:r>
        <w:rPr>
          <w:rFonts w:hint="eastAsia" w:ascii="Microsoft YaHei UI" w:hAnsi="Microsoft YaHei UI" w:eastAsia="Microsoft YaHei UI" w:cs="宋体"/>
          <w:color w:val="292929"/>
          <w:spacing w:val="8"/>
          <w:kern w:val="0"/>
          <w:sz w:val="26"/>
          <w:szCs w:val="26"/>
          <w:lang w:val="en-US" w:eastAsia="zh-CN"/>
        </w:rPr>
        <w:t>1.</w:t>
      </w:r>
      <w:r>
        <w:rPr>
          <w:rFonts w:hint="eastAsia" w:ascii="Microsoft YaHei UI" w:hAnsi="Microsoft YaHei UI" w:eastAsia="Microsoft YaHei UI" w:cs="宋体"/>
          <w:color w:val="292929"/>
          <w:spacing w:val="8"/>
          <w:kern w:val="0"/>
          <w:sz w:val="26"/>
          <w:szCs w:val="26"/>
        </w:rPr>
        <w:t xml:space="preserve"> </w:t>
      </w:r>
      <w:r>
        <w:rPr>
          <w:rFonts w:hint="eastAsia" w:ascii="Microsoft YaHei UI" w:hAnsi="Microsoft YaHei UI" w:eastAsia="Microsoft YaHei UI" w:cs="宋体"/>
          <w:color w:val="333333"/>
          <w:spacing w:val="8"/>
          <w:kern w:val="0"/>
          <w:sz w:val="26"/>
          <w:szCs w:val="26"/>
          <w:lang w:val="en-US" w:eastAsia="zh-CN"/>
        </w:rPr>
        <w:t>教育部社科司2023年度高校思想政治理论课教师研究专项一般项目通知</w:t>
      </w:r>
      <w:r>
        <w:rPr>
          <w:rFonts w:hint="eastAsia" w:ascii="Microsoft YaHei UI" w:hAnsi="Microsoft YaHei UI" w:eastAsia="Microsoft YaHei UI" w:cs="宋体"/>
          <w:color w:val="333333"/>
          <w:spacing w:val="8"/>
          <w:kern w:val="0"/>
          <w:sz w:val="26"/>
          <w:szCs w:val="26"/>
        </w:rPr>
        <w:t>链接</w:t>
      </w:r>
      <w:r>
        <w:rPr>
          <w:rFonts w:hint="eastAsia" w:ascii="Microsoft YaHei UI" w:hAnsi="Microsoft YaHei UI" w:eastAsia="Microsoft YaHei UI" w:cs="宋体"/>
          <w:color w:val="333333"/>
          <w:spacing w:val="8"/>
          <w:kern w:val="0"/>
          <w:sz w:val="26"/>
          <w:szCs w:val="26"/>
          <w:lang w:eastAsia="zh-CN"/>
        </w:rPr>
        <w:t>：</w:t>
      </w:r>
    </w:p>
    <w:p>
      <w:pPr>
        <w:widowControl/>
        <w:numPr>
          <w:ilvl w:val="0"/>
          <w:numId w:val="0"/>
        </w:numPr>
        <w:shd w:val="clear" w:color="auto" w:fill="FFFFFF"/>
        <w:ind w:firstLine="552" w:firstLineChars="200"/>
        <w:rPr>
          <w:rStyle w:val="5"/>
          <w:rFonts w:hint="eastAsia" w:ascii="Microsoft YaHei UI" w:hAnsi="Microsoft YaHei UI" w:eastAsia="Microsoft YaHei UI" w:cs="宋体"/>
          <w:b w:val="0"/>
          <w:bCs w:val="0"/>
          <w:color w:val="auto"/>
          <w:spacing w:val="8"/>
          <w:kern w:val="0"/>
          <w:sz w:val="26"/>
          <w:szCs w:val="26"/>
          <w:u w:val="none"/>
          <w:lang w:val="en-US" w:eastAsia="zh-CN"/>
        </w:rPr>
      </w:pPr>
      <w:r>
        <w:rPr>
          <w:rStyle w:val="5"/>
          <w:rFonts w:hint="eastAsia" w:ascii="Microsoft YaHei UI" w:hAnsi="Microsoft YaHei UI" w:eastAsia="Microsoft YaHei UI" w:cs="宋体"/>
          <w:b w:val="0"/>
          <w:bCs w:val="0"/>
          <w:color w:val="auto"/>
          <w:spacing w:val="8"/>
          <w:kern w:val="0"/>
          <w:sz w:val="26"/>
          <w:szCs w:val="26"/>
          <w:u w:val="none"/>
          <w:lang w:val="en-US" w:eastAsia="zh-CN"/>
        </w:rPr>
        <w:t>http://www.sinoss.net/c/2023-03-29/629843.shtml</w:t>
      </w:r>
    </w:p>
    <w:p>
      <w:pPr>
        <w:widowControl/>
        <w:numPr>
          <w:ilvl w:val="0"/>
          <w:numId w:val="0"/>
        </w:numPr>
        <w:shd w:val="clear" w:color="auto" w:fill="FFFFFF"/>
        <w:ind w:firstLine="552" w:firstLineChars="200"/>
        <w:rPr>
          <w:rFonts w:hint="default" w:ascii="Microsoft YaHei UI" w:hAnsi="Microsoft YaHei UI" w:eastAsia="Microsoft YaHei UI" w:cs="宋体"/>
          <w:b/>
          <w:bCs/>
          <w:color w:val="FF0000"/>
          <w:spacing w:val="8"/>
          <w:kern w:val="0"/>
          <w:sz w:val="26"/>
          <w:szCs w:val="26"/>
          <w:u w:val="none"/>
          <w:lang w:val="en-US" w:eastAsia="zh-CN"/>
        </w:rPr>
      </w:pPr>
      <w:r>
        <w:rPr>
          <w:rStyle w:val="5"/>
          <w:rFonts w:hint="eastAsia" w:ascii="Microsoft YaHei UI" w:hAnsi="Microsoft YaHei UI" w:eastAsia="Microsoft YaHei UI" w:cs="宋体"/>
          <w:b/>
          <w:bCs/>
          <w:color w:val="FF0000"/>
          <w:spacing w:val="8"/>
          <w:kern w:val="0"/>
          <w:sz w:val="26"/>
          <w:szCs w:val="26"/>
          <w:u w:val="none"/>
          <w:lang w:val="en-US" w:eastAsia="zh-CN"/>
        </w:rPr>
        <w:t>申请人请务必认真阅读2023年度此项目相关网站通知要求。不符合申报要求的申请材料不予受理。</w:t>
      </w:r>
    </w:p>
    <w:p>
      <w:pPr>
        <w:widowControl/>
        <w:numPr>
          <w:ilvl w:val="0"/>
          <w:numId w:val="1"/>
        </w:numPr>
        <w:shd w:val="clear" w:color="auto" w:fill="FFFFFF"/>
        <w:ind w:firstLine="552" w:firstLineChars="200"/>
        <w:jc w:val="both"/>
        <w:rPr>
          <w:rFonts w:hint="eastAsia" w:ascii="Microsoft YaHei UI" w:hAnsi="Microsoft YaHei UI" w:eastAsia="Microsoft YaHei UI" w:cs="宋体"/>
          <w:b/>
          <w:bCs/>
          <w:color w:val="333333"/>
          <w:spacing w:val="8"/>
          <w:kern w:val="0"/>
          <w:sz w:val="26"/>
          <w:szCs w:val="26"/>
          <w:lang w:val="en-US" w:eastAsia="zh-CN"/>
        </w:rPr>
      </w:pPr>
      <w:r>
        <w:rPr>
          <w:rFonts w:hint="eastAsia" w:ascii="Microsoft YaHei UI" w:hAnsi="Microsoft YaHei UI" w:eastAsia="Microsoft YaHei UI" w:cs="宋体"/>
          <w:b/>
          <w:bCs/>
          <w:color w:val="333333"/>
          <w:spacing w:val="8"/>
          <w:kern w:val="0"/>
          <w:sz w:val="26"/>
          <w:szCs w:val="26"/>
          <w:lang w:val="en-US" w:eastAsia="zh-CN"/>
        </w:rPr>
        <w:t>我校要求</w:t>
      </w:r>
    </w:p>
    <w:p>
      <w:pPr>
        <w:widowControl/>
        <w:numPr>
          <w:ilvl w:val="0"/>
          <w:numId w:val="2"/>
        </w:numPr>
        <w:shd w:val="clear" w:color="auto" w:fill="FFFFFF"/>
        <w:ind w:firstLine="552" w:firstLineChars="200"/>
        <w:jc w:val="both"/>
        <w:rPr>
          <w:rFonts w:hint="eastAsia" w:ascii="Microsoft YaHei UI" w:hAnsi="Microsoft YaHei UI" w:eastAsia="Microsoft YaHei UI" w:cs="宋体"/>
          <w:b w:val="0"/>
          <w:bCs w:val="0"/>
          <w:color w:val="333333"/>
          <w:spacing w:val="8"/>
          <w:kern w:val="0"/>
          <w:sz w:val="26"/>
          <w:szCs w:val="26"/>
          <w:lang w:val="en-US" w:eastAsia="zh-CN"/>
        </w:rPr>
      </w:pPr>
      <w:r>
        <w:rPr>
          <w:rFonts w:hint="eastAsia" w:ascii="Microsoft YaHei UI" w:hAnsi="Microsoft YaHei UI" w:eastAsia="Microsoft YaHei UI" w:cs="宋体"/>
          <w:b w:val="0"/>
          <w:bCs w:val="0"/>
          <w:color w:val="333333"/>
          <w:spacing w:val="8"/>
          <w:kern w:val="0"/>
          <w:sz w:val="26"/>
          <w:szCs w:val="26"/>
          <w:lang w:val="en-US" w:eastAsia="zh-CN"/>
        </w:rPr>
        <w:t>二级单位资格审查。二级单位科研秘书对申报人的申请资格务必进行形式审查，严禁重复申报、一题多报。不符合申报要求的申请材料不得上报。</w:t>
      </w:r>
    </w:p>
    <w:p>
      <w:pPr>
        <w:widowControl/>
        <w:numPr>
          <w:ilvl w:val="0"/>
          <w:numId w:val="2"/>
        </w:numPr>
        <w:shd w:val="clear" w:color="auto" w:fill="FFFFFF"/>
        <w:ind w:firstLine="552" w:firstLineChars="200"/>
        <w:jc w:val="both"/>
        <w:rPr>
          <w:rFonts w:hint="eastAsia" w:ascii="Microsoft YaHei UI" w:hAnsi="Microsoft YaHei UI" w:eastAsia="Microsoft YaHei UI" w:cs="宋体"/>
          <w:color w:val="333333"/>
          <w:spacing w:val="8"/>
          <w:kern w:val="0"/>
          <w:sz w:val="26"/>
          <w:szCs w:val="26"/>
          <w:lang w:val="en-US" w:eastAsia="zh-CN"/>
        </w:rPr>
      </w:pPr>
      <w:r>
        <w:rPr>
          <w:rFonts w:hint="eastAsia" w:ascii="Microsoft YaHei UI" w:hAnsi="Microsoft YaHei UI" w:eastAsia="Microsoft YaHei UI" w:cs="宋体"/>
          <w:b w:val="0"/>
          <w:bCs w:val="0"/>
          <w:color w:val="333333"/>
          <w:spacing w:val="8"/>
          <w:kern w:val="0"/>
          <w:sz w:val="26"/>
          <w:szCs w:val="26"/>
          <w:lang w:val="en-US" w:eastAsia="zh-CN"/>
        </w:rPr>
        <w:t>申报方式。项目申请人在学校申报截止日期之前将</w:t>
      </w:r>
      <w:r>
        <w:rPr>
          <w:rFonts w:hint="eastAsia" w:ascii="Microsoft YaHei UI" w:hAnsi="Microsoft YaHei UI" w:eastAsia="Microsoft YaHei UI" w:cs="宋体"/>
          <w:b/>
          <w:bCs/>
          <w:color w:val="333333"/>
          <w:spacing w:val="8"/>
          <w:kern w:val="0"/>
          <w:sz w:val="26"/>
          <w:szCs w:val="26"/>
          <w:lang w:val="en-US" w:eastAsia="zh-CN"/>
        </w:rPr>
        <w:t>经二级单位审核、评审通过后的申报信息</w:t>
      </w:r>
      <w:r>
        <w:rPr>
          <w:rFonts w:hint="eastAsia" w:ascii="Microsoft YaHei UI" w:hAnsi="Microsoft YaHei UI" w:eastAsia="Microsoft YaHei UI" w:cs="宋体"/>
          <w:b w:val="0"/>
          <w:bCs w:val="0"/>
          <w:color w:val="333333"/>
          <w:spacing w:val="8"/>
          <w:kern w:val="0"/>
          <w:sz w:val="26"/>
          <w:szCs w:val="26"/>
          <w:lang w:val="en-US" w:eastAsia="zh-CN"/>
        </w:rPr>
        <w:t>在系统填报。</w:t>
      </w:r>
      <w:r>
        <w:rPr>
          <w:rFonts w:hint="eastAsia" w:ascii="Microsoft YaHei UI" w:hAnsi="Microsoft YaHei UI" w:eastAsia="Microsoft YaHei UI" w:cs="宋体"/>
          <w:b/>
          <w:bCs/>
          <w:color w:val="333333"/>
          <w:spacing w:val="8"/>
          <w:kern w:val="0"/>
          <w:sz w:val="26"/>
          <w:szCs w:val="26"/>
          <w:lang w:val="en-US" w:eastAsia="zh-CN"/>
        </w:rPr>
        <w:t>系统提交后电话联系科研处审核，无需报送纸质版材料。</w:t>
      </w:r>
      <w:r>
        <w:rPr>
          <w:rFonts w:hint="eastAsia" w:ascii="Microsoft YaHei UI" w:hAnsi="Microsoft YaHei UI" w:eastAsia="Microsoft YaHei UI" w:cs="宋体"/>
          <w:b w:val="0"/>
          <w:bCs w:val="0"/>
          <w:color w:val="333333"/>
          <w:spacing w:val="8"/>
          <w:kern w:val="0"/>
          <w:sz w:val="26"/>
          <w:szCs w:val="26"/>
          <w:lang w:val="en-US" w:eastAsia="zh-CN"/>
        </w:rPr>
        <w:t>《科研项目申报汇总表》（见附件）由科研秘书统一发送至学校科研处邮箱。</w:t>
      </w:r>
      <w:r>
        <w:rPr>
          <w:rFonts w:hint="eastAsia" w:ascii="Microsoft YaHei UI" w:hAnsi="Microsoft YaHei UI" w:eastAsia="Microsoft YaHei UI" w:cs="宋体"/>
          <w:b/>
          <w:bCs/>
          <w:color w:val="333333"/>
          <w:spacing w:val="8"/>
          <w:kern w:val="0"/>
          <w:sz w:val="26"/>
          <w:szCs w:val="26"/>
          <w:lang w:val="en-US" w:eastAsia="zh-CN"/>
        </w:rPr>
        <w:t>申请人对申报材料的真实性、准确性负责，保证没有知识产权争议，不得有违背科研诚信要求的行为。凡存在弄虚作假、抄袭剽窃等行为的，一经发现查实，取消5年申报资格；如获立项即予撤项并通报批评。</w:t>
      </w:r>
    </w:p>
    <w:p>
      <w:pPr>
        <w:widowControl/>
        <w:numPr>
          <w:ilvl w:val="0"/>
          <w:numId w:val="2"/>
        </w:numPr>
        <w:shd w:val="clear" w:color="auto" w:fill="FFFFFF"/>
        <w:ind w:left="0" w:leftChars="0" w:firstLine="552" w:firstLineChars="200"/>
        <w:jc w:val="both"/>
        <w:rPr>
          <w:rFonts w:hint="eastAsia" w:ascii="Microsoft YaHei UI" w:hAnsi="Microsoft YaHei UI" w:eastAsia="Microsoft YaHei UI" w:cs="宋体"/>
          <w:color w:val="333333"/>
          <w:spacing w:val="8"/>
          <w:kern w:val="0"/>
          <w:sz w:val="26"/>
          <w:szCs w:val="26"/>
          <w:lang w:val="en-US" w:eastAsia="zh-CN"/>
        </w:rPr>
      </w:pPr>
      <w:r>
        <w:rPr>
          <w:rFonts w:hint="eastAsia" w:ascii="Microsoft YaHei UI" w:hAnsi="Microsoft YaHei UI" w:eastAsia="Microsoft YaHei UI" w:cs="宋体"/>
          <w:color w:val="333333"/>
          <w:spacing w:val="8"/>
          <w:kern w:val="0"/>
          <w:sz w:val="26"/>
          <w:szCs w:val="26"/>
          <w:lang w:val="en-US" w:eastAsia="zh-CN"/>
        </w:rPr>
        <w:t>限额申报。为保证研究质量，避免一题多报，重复申报，学校本次课题申报实施限额，</w:t>
      </w:r>
      <w:r>
        <w:rPr>
          <w:rFonts w:hint="eastAsia" w:ascii="Microsoft YaHei UI" w:hAnsi="Microsoft YaHei UI" w:eastAsia="Microsoft YaHei UI" w:cs="宋体"/>
          <w:b/>
          <w:bCs/>
          <w:color w:val="FF0000"/>
          <w:spacing w:val="8"/>
          <w:kern w:val="0"/>
          <w:sz w:val="26"/>
          <w:szCs w:val="26"/>
          <w:lang w:val="en-US" w:eastAsia="zh-CN"/>
        </w:rPr>
        <w:t>每个二级单位限报2项</w:t>
      </w:r>
      <w:r>
        <w:rPr>
          <w:rFonts w:hint="eastAsia" w:ascii="Microsoft YaHei UI" w:hAnsi="Microsoft YaHei UI" w:eastAsia="Microsoft YaHei UI" w:cs="宋体"/>
          <w:color w:val="333333"/>
          <w:spacing w:val="8"/>
          <w:kern w:val="0"/>
          <w:sz w:val="26"/>
          <w:szCs w:val="26"/>
          <w:lang w:val="en-US" w:eastAsia="zh-CN"/>
        </w:rPr>
        <w:t>。二级单位对申报材料负有审查资格，如审查不当，上报不符合要求的申报材料，将对二级单位的项目申报产生影响，会进一步缩减二级单位申报名额。学校审核通过后，统一上报。</w:t>
      </w:r>
    </w:p>
    <w:p>
      <w:pPr>
        <w:widowControl/>
        <w:numPr>
          <w:ilvl w:val="0"/>
          <w:numId w:val="2"/>
        </w:numPr>
        <w:shd w:val="clear" w:color="auto" w:fill="FFFFFF"/>
        <w:ind w:left="0" w:leftChars="0" w:firstLine="552" w:firstLineChars="200"/>
        <w:jc w:val="both"/>
        <w:rPr>
          <w:rFonts w:hint="eastAsia" w:ascii="Microsoft YaHei UI" w:hAnsi="Microsoft YaHei UI" w:eastAsia="Microsoft YaHei UI" w:cs="宋体"/>
          <w:color w:val="333333"/>
          <w:spacing w:val="8"/>
          <w:kern w:val="0"/>
          <w:sz w:val="26"/>
          <w:szCs w:val="26"/>
          <w:lang w:val="en-US" w:eastAsia="zh-CN"/>
        </w:rPr>
      </w:pPr>
      <w:r>
        <w:rPr>
          <w:rFonts w:hint="eastAsia" w:ascii="Microsoft YaHei UI" w:hAnsi="Microsoft YaHei UI" w:eastAsia="Microsoft YaHei UI" w:cs="宋体"/>
          <w:color w:val="333333"/>
          <w:spacing w:val="8"/>
          <w:kern w:val="0"/>
          <w:sz w:val="26"/>
          <w:szCs w:val="26"/>
          <w:lang w:val="en-US" w:eastAsia="zh-CN"/>
        </w:rPr>
        <w:t>结题。项目负责人在项目执行期间要遵守相关承诺，履行约定义务，按期完成研究任务，结项成果形式原则上须与预期成果一致，根据上级申报要求，完成申报书中预期研究成果的课题，方可申请结题。没有达到结题要求的项目不予结题，同时不认定学校科研考核。</w:t>
      </w:r>
    </w:p>
    <w:p>
      <w:pPr>
        <w:widowControl/>
        <w:numPr>
          <w:ilvl w:val="0"/>
          <w:numId w:val="2"/>
        </w:numPr>
        <w:shd w:val="clear" w:color="auto" w:fill="FFFFFF"/>
        <w:ind w:left="0" w:leftChars="0" w:firstLine="552" w:firstLineChars="200"/>
        <w:jc w:val="both"/>
        <w:rPr>
          <w:rFonts w:hint="eastAsia" w:ascii="Microsoft YaHei UI" w:hAnsi="Microsoft YaHei UI" w:eastAsia="Microsoft YaHei UI" w:cs="宋体"/>
          <w:color w:val="333333"/>
          <w:spacing w:val="8"/>
          <w:kern w:val="0"/>
          <w:sz w:val="26"/>
          <w:szCs w:val="26"/>
          <w:lang w:val="en-US" w:eastAsia="zh-CN"/>
        </w:rPr>
      </w:pPr>
      <w:r>
        <w:rPr>
          <w:rFonts w:hint="eastAsia" w:ascii="Microsoft YaHei UI" w:hAnsi="Microsoft YaHei UI" w:eastAsia="Microsoft YaHei UI" w:cs="宋体"/>
          <w:color w:val="333333"/>
          <w:spacing w:val="8"/>
          <w:kern w:val="0"/>
          <w:sz w:val="26"/>
          <w:szCs w:val="26"/>
          <w:lang w:val="en-US" w:eastAsia="zh-CN"/>
        </w:rPr>
        <w:t>项目经费按照《高等学校哲学社会科学繁荣计划专项资金管理办法》（财教〔2021〕285号），需按照研究实际需要和资金开支范围，科学合理、实事求是地按年度编制项目预算。</w:t>
      </w:r>
    </w:p>
    <w:p>
      <w:pPr>
        <w:widowControl/>
        <w:numPr>
          <w:ilvl w:val="0"/>
          <w:numId w:val="2"/>
        </w:numPr>
        <w:shd w:val="clear" w:color="auto" w:fill="FFFFFF"/>
        <w:ind w:firstLine="552" w:firstLineChars="200"/>
        <w:jc w:val="both"/>
        <w:rPr>
          <w:rFonts w:hint="eastAsia" w:ascii="Microsoft YaHei UI" w:hAnsi="Microsoft YaHei UI" w:eastAsia="Microsoft YaHei UI" w:cs="宋体"/>
          <w:b/>
          <w:bCs/>
          <w:color w:val="292929"/>
          <w:spacing w:val="8"/>
          <w:kern w:val="0"/>
          <w:sz w:val="26"/>
          <w:szCs w:val="26"/>
          <w:lang w:val="en-US" w:eastAsia="zh-CN"/>
        </w:rPr>
      </w:pPr>
      <w:r>
        <w:rPr>
          <w:rFonts w:hint="eastAsia" w:ascii="Microsoft YaHei UI" w:hAnsi="Microsoft YaHei UI" w:eastAsia="Microsoft YaHei UI" w:cs="宋体"/>
          <w:b/>
          <w:bCs/>
          <w:color w:val="FF0000"/>
          <w:spacing w:val="8"/>
          <w:kern w:val="0"/>
          <w:sz w:val="26"/>
          <w:szCs w:val="26"/>
          <w:lang w:val="en-US" w:eastAsia="zh-CN"/>
        </w:rPr>
        <w:t>学校申报截止日期是2023年4月18日（周二）。逾期不予受理。</w:t>
      </w:r>
    </w:p>
    <w:p>
      <w:pPr>
        <w:pStyle w:val="2"/>
        <w:widowControl/>
        <w:spacing w:beforeAutospacing="0" w:afterAutospacing="0" w:line="300" w:lineRule="auto"/>
        <w:ind w:firstLine="552" w:firstLineChars="200"/>
        <w:rPr>
          <w:rFonts w:ascii="Microsoft YaHei UI" w:hAnsi="Microsoft YaHei UI" w:eastAsia="Microsoft YaHei UI" w:cs="宋体"/>
          <w:b w:val="0"/>
          <w:bCs w:val="0"/>
          <w:color w:val="292929"/>
          <w:spacing w:val="8"/>
          <w:sz w:val="26"/>
          <w:szCs w:val="26"/>
        </w:rPr>
      </w:pPr>
      <w:r>
        <w:rPr>
          <w:rFonts w:hint="eastAsia" w:ascii="Microsoft YaHei UI" w:hAnsi="Microsoft YaHei UI" w:eastAsia="Microsoft YaHei UI" w:cs="宋体"/>
          <w:b w:val="0"/>
          <w:bCs w:val="0"/>
          <w:color w:val="292929"/>
          <w:spacing w:val="8"/>
          <w:sz w:val="26"/>
          <w:szCs w:val="26"/>
          <w:lang w:val="en-US" w:eastAsia="zh-CN"/>
        </w:rPr>
        <w:t>7.</w:t>
      </w:r>
      <w:r>
        <w:rPr>
          <w:rFonts w:hint="eastAsia" w:ascii="Microsoft YaHei UI" w:hAnsi="Microsoft YaHei UI" w:eastAsia="Microsoft YaHei UI" w:cs="宋体"/>
          <w:b w:val="0"/>
          <w:bCs w:val="0"/>
          <w:color w:val="292929"/>
          <w:spacing w:val="8"/>
          <w:sz w:val="26"/>
          <w:szCs w:val="26"/>
        </w:rPr>
        <w:t>联系人和联系方式</w:t>
      </w:r>
    </w:p>
    <w:p>
      <w:pPr>
        <w:pStyle w:val="2"/>
        <w:widowControl/>
        <w:spacing w:beforeAutospacing="0" w:afterAutospacing="0" w:line="300" w:lineRule="auto"/>
        <w:ind w:firstLine="552" w:firstLineChars="200"/>
        <w:rPr>
          <w:rFonts w:ascii="Microsoft YaHei UI" w:hAnsi="Microsoft YaHei UI" w:eastAsia="Microsoft YaHei UI" w:cs="宋体"/>
          <w:color w:val="292929"/>
          <w:spacing w:val="8"/>
          <w:sz w:val="26"/>
          <w:szCs w:val="26"/>
        </w:rPr>
      </w:pPr>
      <w:r>
        <w:rPr>
          <w:rFonts w:hint="eastAsia" w:ascii="Microsoft YaHei UI" w:hAnsi="Microsoft YaHei UI" w:eastAsia="Microsoft YaHei UI" w:cs="宋体"/>
          <w:color w:val="292929"/>
          <w:spacing w:val="8"/>
          <w:sz w:val="26"/>
          <w:szCs w:val="26"/>
        </w:rPr>
        <w:t>联 系 人：王媛媛</w:t>
      </w:r>
    </w:p>
    <w:p>
      <w:pPr>
        <w:pStyle w:val="2"/>
        <w:widowControl/>
        <w:spacing w:beforeAutospacing="0" w:afterAutospacing="0" w:line="300" w:lineRule="auto"/>
        <w:ind w:firstLine="552" w:firstLineChars="200"/>
        <w:rPr>
          <w:rFonts w:ascii="Microsoft YaHei UI" w:hAnsi="Microsoft YaHei UI" w:eastAsia="Microsoft YaHei UI" w:cs="宋体"/>
          <w:color w:val="292929"/>
          <w:spacing w:val="8"/>
          <w:sz w:val="26"/>
          <w:szCs w:val="26"/>
        </w:rPr>
      </w:pPr>
      <w:r>
        <w:rPr>
          <w:rFonts w:hint="eastAsia" w:ascii="Microsoft YaHei UI" w:hAnsi="Microsoft YaHei UI" w:eastAsia="Microsoft YaHei UI" w:cs="宋体"/>
          <w:color w:val="292929"/>
          <w:spacing w:val="8"/>
          <w:sz w:val="26"/>
          <w:szCs w:val="26"/>
        </w:rPr>
        <w:t>联系电话：57134786，18019117440</w:t>
      </w:r>
    </w:p>
    <w:p>
      <w:pPr>
        <w:pStyle w:val="2"/>
        <w:widowControl/>
        <w:spacing w:beforeAutospacing="0" w:afterAutospacing="0" w:line="300" w:lineRule="auto"/>
        <w:ind w:firstLine="552" w:firstLineChars="200"/>
        <w:rPr>
          <w:rFonts w:ascii="Microsoft YaHei UI" w:hAnsi="Microsoft YaHei UI" w:eastAsia="Microsoft YaHei UI" w:cs="宋体"/>
          <w:color w:val="292929"/>
          <w:spacing w:val="8"/>
          <w:sz w:val="26"/>
          <w:szCs w:val="26"/>
        </w:rPr>
      </w:pPr>
      <w:r>
        <w:rPr>
          <w:rFonts w:hint="eastAsia" w:ascii="Microsoft YaHei UI" w:hAnsi="Microsoft YaHei UI" w:eastAsia="Microsoft YaHei UI" w:cs="宋体"/>
          <w:color w:val="292929"/>
          <w:spacing w:val="8"/>
          <w:sz w:val="26"/>
          <w:szCs w:val="26"/>
        </w:rPr>
        <w:t>联系地址：C107b</w:t>
      </w:r>
    </w:p>
    <w:p>
      <w:pPr>
        <w:pStyle w:val="2"/>
        <w:widowControl/>
        <w:spacing w:beforeAutospacing="0" w:afterAutospacing="0" w:line="300" w:lineRule="auto"/>
        <w:ind w:firstLine="552" w:firstLineChars="200"/>
        <w:rPr>
          <w:rFonts w:ascii="Microsoft YaHei UI" w:hAnsi="Microsoft YaHei UI" w:eastAsia="Microsoft YaHei UI" w:cs="宋体"/>
          <w:color w:val="292929"/>
          <w:spacing w:val="8"/>
          <w:sz w:val="26"/>
          <w:szCs w:val="26"/>
        </w:rPr>
      </w:pPr>
      <w:r>
        <w:rPr>
          <w:rFonts w:hint="eastAsia" w:ascii="Microsoft YaHei UI" w:hAnsi="Microsoft YaHei UI" w:eastAsia="Microsoft YaHei UI" w:cs="宋体"/>
          <w:color w:val="292929"/>
          <w:spacing w:val="8"/>
          <w:sz w:val="26"/>
          <w:szCs w:val="26"/>
        </w:rPr>
        <w:t>联系邮箱：</w:t>
      </w:r>
      <w:r>
        <w:fldChar w:fldCharType="begin"/>
      </w:r>
      <w:r>
        <w:instrText xml:space="preserve"> HYPERLINK "mailto:20190025@stiei.edu.cn" </w:instrText>
      </w:r>
      <w:r>
        <w:fldChar w:fldCharType="separate"/>
      </w:r>
      <w:r>
        <w:rPr>
          <w:rFonts w:hint="eastAsia" w:ascii="Microsoft YaHei UI" w:hAnsi="Microsoft YaHei UI" w:eastAsia="Microsoft YaHei UI" w:cs="宋体"/>
          <w:color w:val="292929"/>
          <w:spacing w:val="8"/>
          <w:sz w:val="26"/>
          <w:szCs w:val="26"/>
        </w:rPr>
        <w:t>20190025@stiei.edu.cn</w:t>
      </w:r>
      <w:r>
        <w:rPr>
          <w:rFonts w:hint="eastAsia" w:ascii="Microsoft YaHei UI" w:hAnsi="Microsoft YaHei UI" w:eastAsia="Microsoft YaHei UI" w:cs="宋体"/>
          <w:color w:val="292929"/>
          <w:spacing w:val="8"/>
          <w:sz w:val="26"/>
          <w:szCs w:val="26"/>
        </w:rPr>
        <w:fldChar w:fldCharType="end"/>
      </w:r>
    </w:p>
    <w:p>
      <w:pPr>
        <w:pStyle w:val="2"/>
        <w:widowControl/>
        <w:spacing w:beforeAutospacing="0" w:afterAutospacing="0" w:line="300" w:lineRule="auto"/>
        <w:ind w:firstLine="552" w:firstLineChars="200"/>
        <w:rPr>
          <w:rFonts w:hint="eastAsia" w:ascii="Microsoft YaHei UI" w:hAnsi="Microsoft YaHei UI" w:eastAsia="Microsoft YaHei UI" w:cs="宋体"/>
          <w:color w:val="292929"/>
          <w:spacing w:val="8"/>
          <w:sz w:val="26"/>
          <w:szCs w:val="26"/>
        </w:rPr>
      </w:pPr>
      <w:r>
        <w:rPr>
          <w:rFonts w:hint="eastAsia" w:ascii="Microsoft YaHei UI" w:hAnsi="Microsoft YaHei UI" w:eastAsia="Microsoft YaHei UI" w:cs="宋体"/>
          <w:color w:val="292929"/>
          <w:spacing w:val="8"/>
          <w:sz w:val="26"/>
          <w:szCs w:val="26"/>
        </w:rPr>
        <w:t>为了便于开展后续申报工作，有申报意向的老师，请填写《申请人预申报课题科研处备案表（2023年最新版）》（见附件，此表格中的信息需要完整、准确），于</w:t>
      </w:r>
      <w:r>
        <w:rPr>
          <w:rFonts w:hint="eastAsia" w:ascii="Microsoft YaHei UI" w:hAnsi="Microsoft YaHei UI" w:eastAsia="Microsoft YaHei UI" w:cs="宋体"/>
          <w:b/>
          <w:bCs/>
          <w:color w:val="FF0000"/>
          <w:spacing w:val="8"/>
          <w:sz w:val="26"/>
          <w:szCs w:val="26"/>
        </w:rPr>
        <w:t>2023年</w:t>
      </w:r>
      <w:r>
        <w:rPr>
          <w:rFonts w:hint="eastAsia" w:ascii="Microsoft YaHei UI" w:hAnsi="Microsoft YaHei UI" w:eastAsia="Microsoft YaHei UI" w:cs="宋体"/>
          <w:b/>
          <w:bCs/>
          <w:color w:val="FF0000"/>
          <w:spacing w:val="8"/>
          <w:sz w:val="26"/>
          <w:szCs w:val="26"/>
          <w:lang w:val="en-US" w:eastAsia="zh-CN"/>
        </w:rPr>
        <w:t>4</w:t>
      </w:r>
      <w:r>
        <w:rPr>
          <w:rFonts w:hint="eastAsia" w:ascii="Microsoft YaHei UI" w:hAnsi="Microsoft YaHei UI" w:eastAsia="Microsoft YaHei UI" w:cs="宋体"/>
          <w:b/>
          <w:bCs/>
          <w:color w:val="FF0000"/>
          <w:spacing w:val="8"/>
          <w:sz w:val="26"/>
          <w:szCs w:val="26"/>
        </w:rPr>
        <w:t>月</w:t>
      </w:r>
      <w:r>
        <w:rPr>
          <w:rFonts w:hint="eastAsia" w:ascii="Microsoft YaHei UI" w:hAnsi="Microsoft YaHei UI" w:eastAsia="Microsoft YaHei UI" w:cs="宋体"/>
          <w:b/>
          <w:bCs/>
          <w:color w:val="FF0000"/>
          <w:spacing w:val="8"/>
          <w:sz w:val="26"/>
          <w:szCs w:val="26"/>
          <w:lang w:val="en-US" w:eastAsia="zh-CN"/>
        </w:rPr>
        <w:t>10</w:t>
      </w:r>
      <w:r>
        <w:rPr>
          <w:rFonts w:hint="eastAsia" w:ascii="Microsoft YaHei UI" w:hAnsi="Microsoft YaHei UI" w:eastAsia="Microsoft YaHei UI" w:cs="宋体"/>
          <w:b/>
          <w:bCs/>
          <w:color w:val="FF0000"/>
          <w:spacing w:val="8"/>
          <w:sz w:val="26"/>
          <w:szCs w:val="26"/>
        </w:rPr>
        <w:t>日（周</w:t>
      </w:r>
      <w:r>
        <w:rPr>
          <w:rFonts w:hint="eastAsia" w:ascii="Microsoft YaHei UI" w:hAnsi="Microsoft YaHei UI" w:eastAsia="Microsoft YaHei UI" w:cs="宋体"/>
          <w:b/>
          <w:bCs/>
          <w:color w:val="FF0000"/>
          <w:spacing w:val="8"/>
          <w:sz w:val="26"/>
          <w:szCs w:val="26"/>
          <w:lang w:val="en-US" w:eastAsia="zh-CN"/>
        </w:rPr>
        <w:t>一</w:t>
      </w:r>
      <w:r>
        <w:rPr>
          <w:rFonts w:hint="eastAsia" w:ascii="Microsoft YaHei UI" w:hAnsi="Microsoft YaHei UI" w:eastAsia="Microsoft YaHei UI" w:cs="宋体"/>
          <w:b/>
          <w:bCs/>
          <w:color w:val="FF0000"/>
          <w:spacing w:val="8"/>
          <w:sz w:val="26"/>
          <w:szCs w:val="26"/>
        </w:rPr>
        <w:t>）之前</w:t>
      </w:r>
      <w:r>
        <w:rPr>
          <w:rFonts w:hint="eastAsia" w:ascii="Microsoft YaHei UI" w:hAnsi="Microsoft YaHei UI" w:eastAsia="Microsoft YaHei UI" w:cs="宋体"/>
          <w:color w:val="292929"/>
          <w:spacing w:val="8"/>
          <w:sz w:val="26"/>
          <w:szCs w:val="26"/>
        </w:rPr>
        <w:t>联系科研秘书或科研联络员</w:t>
      </w:r>
      <w:r>
        <w:rPr>
          <w:rFonts w:hint="eastAsia" w:ascii="Microsoft YaHei UI" w:hAnsi="Microsoft YaHei UI" w:eastAsia="Microsoft YaHei UI" w:cs="宋体"/>
          <w:b/>
          <w:bCs/>
          <w:color w:val="FF0000"/>
          <w:spacing w:val="8"/>
          <w:sz w:val="26"/>
          <w:szCs w:val="26"/>
        </w:rPr>
        <w:t>备案</w:t>
      </w:r>
      <w:r>
        <w:rPr>
          <w:rFonts w:hint="eastAsia" w:ascii="Microsoft YaHei UI" w:hAnsi="Microsoft YaHei UI" w:eastAsia="Microsoft YaHei UI" w:cs="宋体"/>
          <w:color w:val="292929"/>
          <w:spacing w:val="8"/>
          <w:sz w:val="26"/>
          <w:szCs w:val="26"/>
        </w:rPr>
        <w:t>，统一报送至科研处校内邮箱。科研处不接受个人预申报备案。没有备案的项目将不予受理。</w:t>
      </w:r>
    </w:p>
    <w:p>
      <w:pPr>
        <w:pStyle w:val="2"/>
        <w:widowControl/>
        <w:spacing w:beforeAutospacing="0" w:afterAutospacing="0" w:line="300" w:lineRule="auto"/>
        <w:ind w:firstLine="552" w:firstLineChars="200"/>
        <w:rPr>
          <w:rFonts w:hint="eastAsia" w:ascii="Microsoft YaHei UI" w:hAnsi="Microsoft YaHei UI" w:eastAsia="Microsoft YaHei UI" w:cs="宋体"/>
          <w:color w:val="292929"/>
          <w:spacing w:val="8"/>
          <w:sz w:val="26"/>
          <w:szCs w:val="26"/>
        </w:rPr>
      </w:pPr>
    </w:p>
    <w:p>
      <w:pPr>
        <w:pStyle w:val="2"/>
        <w:widowControl/>
        <w:spacing w:beforeAutospacing="0" w:afterAutospacing="0" w:line="300" w:lineRule="auto"/>
        <w:rPr>
          <w:rFonts w:hint="eastAsia" w:ascii="Microsoft YaHei UI" w:hAnsi="Microsoft YaHei UI" w:eastAsia="Microsoft YaHei UI" w:cs="宋体"/>
          <w:color w:val="292929"/>
          <w:spacing w:val="8"/>
          <w:sz w:val="26"/>
          <w:szCs w:val="26"/>
          <w:lang w:val="en-US" w:eastAsia="zh-CN"/>
        </w:rPr>
      </w:pPr>
      <w:r>
        <w:rPr>
          <w:rFonts w:hint="eastAsia" w:ascii="Microsoft YaHei UI" w:hAnsi="Microsoft YaHei UI" w:eastAsia="Microsoft YaHei UI" w:cs="宋体"/>
          <w:color w:val="292929"/>
          <w:spacing w:val="8"/>
          <w:sz w:val="26"/>
          <w:szCs w:val="26"/>
          <w:lang w:val="en-US" w:eastAsia="zh-CN"/>
        </w:rPr>
        <w:t>附件：</w:t>
      </w:r>
    </w:p>
    <w:p>
      <w:pPr>
        <w:pStyle w:val="2"/>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300" w:lineRule="auto"/>
        <w:ind w:right="0" w:rightChars="0" w:firstLine="552" w:firstLineChars="200"/>
        <w:textAlignment w:val="auto"/>
        <w:rPr>
          <w:rFonts w:hint="eastAsia" w:ascii="Microsoft YaHei UI" w:hAnsi="Microsoft YaHei UI" w:eastAsia="Microsoft YaHei UI" w:cs="宋体"/>
          <w:color w:val="292929"/>
          <w:spacing w:val="8"/>
          <w:sz w:val="26"/>
          <w:szCs w:val="26"/>
          <w:lang w:val="en-US" w:eastAsia="zh-CN"/>
        </w:rPr>
      </w:pPr>
      <w:r>
        <w:rPr>
          <w:rFonts w:hint="eastAsia" w:ascii="Microsoft YaHei UI" w:hAnsi="Microsoft YaHei UI" w:eastAsia="Microsoft YaHei UI" w:cs="宋体"/>
          <w:color w:val="292929"/>
          <w:spacing w:val="8"/>
          <w:sz w:val="26"/>
          <w:szCs w:val="26"/>
          <w:lang w:val="en-US" w:eastAsia="zh-CN"/>
        </w:rPr>
        <w:t>1.2023年度教育部高校思想政治理论课教师研究专项高校思政课教学研究项目申请评审书</w:t>
      </w:r>
    </w:p>
    <w:p>
      <w:pPr>
        <w:pStyle w:val="2"/>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300" w:lineRule="auto"/>
        <w:ind w:right="0" w:rightChars="0" w:firstLine="552" w:firstLineChars="200"/>
        <w:textAlignment w:val="auto"/>
        <w:rPr>
          <w:rFonts w:hint="eastAsia" w:ascii="Microsoft YaHei UI" w:hAnsi="Microsoft YaHei UI" w:eastAsia="Microsoft YaHei UI" w:cs="宋体"/>
          <w:color w:val="292929"/>
          <w:spacing w:val="8"/>
          <w:sz w:val="26"/>
          <w:szCs w:val="26"/>
          <w:lang w:val="en-US" w:eastAsia="zh-CN"/>
        </w:rPr>
      </w:pPr>
      <w:r>
        <w:rPr>
          <w:rFonts w:hint="eastAsia" w:ascii="Microsoft YaHei UI" w:hAnsi="Microsoft YaHei UI" w:eastAsia="Microsoft YaHei UI" w:cs="宋体"/>
          <w:color w:val="292929"/>
          <w:spacing w:val="8"/>
          <w:sz w:val="26"/>
          <w:szCs w:val="26"/>
          <w:lang w:val="en-US" w:eastAsia="zh-CN"/>
        </w:rPr>
        <w:t>2.2023年度教育部高校思想政治理论课教师研究专项高校思政课教学方法改革择优推广项目申请评审书</w:t>
      </w:r>
    </w:p>
    <w:p>
      <w:pPr>
        <w:pStyle w:val="2"/>
        <w:keepNext w:val="0"/>
        <w:keepLines w:val="0"/>
        <w:pageBreakBefore w:val="0"/>
        <w:widowControl/>
        <w:numPr>
          <w:numId w:val="0"/>
        </w:numPr>
        <w:kinsoku/>
        <w:wordWrap/>
        <w:overflowPunct/>
        <w:topLinePunct w:val="0"/>
        <w:autoSpaceDE/>
        <w:autoSpaceDN/>
        <w:bidi w:val="0"/>
        <w:adjustRightInd/>
        <w:snapToGrid/>
        <w:spacing w:beforeAutospacing="0" w:afterAutospacing="0" w:line="300" w:lineRule="auto"/>
        <w:ind w:right="0" w:rightChars="0" w:firstLine="552" w:firstLineChars="200"/>
        <w:textAlignment w:val="auto"/>
        <w:rPr>
          <w:rFonts w:hint="eastAsia" w:ascii="Microsoft YaHei UI" w:hAnsi="Microsoft YaHei UI" w:eastAsia="Microsoft YaHei UI" w:cs="宋体"/>
          <w:color w:val="292929"/>
          <w:spacing w:val="8"/>
          <w:sz w:val="26"/>
          <w:szCs w:val="26"/>
          <w:lang w:val="en-US" w:eastAsia="zh-CN"/>
        </w:rPr>
      </w:pPr>
      <w:r>
        <w:rPr>
          <w:rFonts w:hint="eastAsia" w:ascii="Microsoft YaHei UI" w:hAnsi="Microsoft YaHei UI" w:eastAsia="Microsoft YaHei UI" w:cs="宋体"/>
          <w:color w:val="292929"/>
          <w:spacing w:val="8"/>
          <w:sz w:val="26"/>
          <w:szCs w:val="26"/>
          <w:lang w:val="en-US" w:eastAsia="zh-CN"/>
        </w:rPr>
        <w:t>3.2023年度教育部高校思想政治理论课教师研究专项高校优秀中青年思政课教师择优资助项目申请评审书</w:t>
      </w:r>
    </w:p>
    <w:p>
      <w:pPr>
        <w:pStyle w:val="2"/>
        <w:keepNext w:val="0"/>
        <w:keepLines w:val="0"/>
        <w:pageBreakBefore w:val="0"/>
        <w:widowControl/>
        <w:numPr>
          <w:numId w:val="0"/>
        </w:numPr>
        <w:kinsoku/>
        <w:wordWrap/>
        <w:overflowPunct/>
        <w:topLinePunct w:val="0"/>
        <w:autoSpaceDE/>
        <w:autoSpaceDN/>
        <w:bidi w:val="0"/>
        <w:adjustRightInd/>
        <w:snapToGrid/>
        <w:spacing w:beforeAutospacing="0" w:afterAutospacing="0" w:line="300" w:lineRule="auto"/>
        <w:ind w:right="0" w:rightChars="0" w:firstLine="552" w:firstLineChars="200"/>
        <w:textAlignment w:val="auto"/>
        <w:rPr>
          <w:rFonts w:hint="eastAsia" w:ascii="Microsoft YaHei UI" w:hAnsi="Microsoft YaHei UI" w:eastAsia="Microsoft YaHei UI" w:cs="宋体"/>
          <w:color w:val="292929"/>
          <w:spacing w:val="8"/>
          <w:sz w:val="26"/>
          <w:szCs w:val="26"/>
          <w:lang w:val="en-US" w:eastAsia="zh-CN"/>
        </w:rPr>
      </w:pPr>
      <w:r>
        <w:rPr>
          <w:rFonts w:hint="eastAsia" w:ascii="Microsoft YaHei UI" w:hAnsi="Microsoft YaHei UI" w:eastAsia="Microsoft YaHei UI" w:cs="宋体"/>
          <w:color w:val="292929"/>
          <w:spacing w:val="8"/>
          <w:sz w:val="26"/>
          <w:szCs w:val="26"/>
          <w:lang w:val="en-US" w:eastAsia="zh-CN"/>
        </w:rPr>
        <w:t>4.2023年度教育部高校思想政治理论课教师研究专项高校思政课教学研究青年项目申请评审书</w:t>
      </w:r>
    </w:p>
    <w:p>
      <w:pPr>
        <w:pStyle w:val="2"/>
        <w:keepNext w:val="0"/>
        <w:keepLines w:val="0"/>
        <w:pageBreakBefore w:val="0"/>
        <w:widowControl/>
        <w:numPr>
          <w:numId w:val="0"/>
        </w:numPr>
        <w:kinsoku/>
        <w:wordWrap/>
        <w:overflowPunct/>
        <w:topLinePunct w:val="0"/>
        <w:autoSpaceDE/>
        <w:autoSpaceDN/>
        <w:bidi w:val="0"/>
        <w:adjustRightInd/>
        <w:snapToGrid/>
        <w:spacing w:beforeAutospacing="0" w:afterAutospacing="0" w:line="300" w:lineRule="auto"/>
        <w:ind w:right="0" w:rightChars="0" w:firstLine="552" w:firstLineChars="200"/>
        <w:textAlignment w:val="auto"/>
        <w:rPr>
          <w:rFonts w:hint="eastAsia" w:ascii="Microsoft YaHei UI" w:hAnsi="Microsoft YaHei UI" w:eastAsia="Microsoft YaHei UI" w:cs="宋体"/>
          <w:color w:val="292929"/>
          <w:spacing w:val="8"/>
          <w:sz w:val="26"/>
          <w:szCs w:val="26"/>
          <w:lang w:val="en-US" w:eastAsia="zh-CN"/>
        </w:rPr>
      </w:pPr>
      <w:r>
        <w:rPr>
          <w:rFonts w:hint="eastAsia" w:ascii="Microsoft YaHei UI" w:hAnsi="Microsoft YaHei UI" w:eastAsia="Microsoft YaHei UI" w:cs="宋体"/>
          <w:color w:val="292929"/>
          <w:spacing w:val="8"/>
          <w:sz w:val="26"/>
          <w:szCs w:val="26"/>
          <w:lang w:val="en-US" w:eastAsia="zh-CN"/>
        </w:rPr>
        <w:t>5.2023年度教育部高校思想政治理论课教师研究专项申报常见问题释疑</w:t>
      </w:r>
    </w:p>
    <w:p>
      <w:pPr>
        <w:pStyle w:val="2"/>
        <w:keepNext w:val="0"/>
        <w:keepLines w:val="0"/>
        <w:pageBreakBefore w:val="0"/>
        <w:widowControl/>
        <w:numPr>
          <w:numId w:val="0"/>
        </w:numPr>
        <w:kinsoku/>
        <w:wordWrap/>
        <w:overflowPunct/>
        <w:topLinePunct w:val="0"/>
        <w:autoSpaceDE/>
        <w:autoSpaceDN/>
        <w:bidi w:val="0"/>
        <w:adjustRightInd/>
        <w:snapToGrid/>
        <w:spacing w:beforeAutospacing="0" w:afterAutospacing="0" w:line="300" w:lineRule="auto"/>
        <w:ind w:right="0" w:rightChars="0" w:firstLine="552" w:firstLineChars="200"/>
        <w:textAlignment w:val="auto"/>
        <w:rPr>
          <w:rFonts w:hint="eastAsia" w:ascii="Microsoft YaHei UI" w:hAnsi="Microsoft YaHei UI" w:eastAsia="Microsoft YaHei UI" w:cs="宋体"/>
          <w:color w:val="292929"/>
          <w:spacing w:val="8"/>
          <w:sz w:val="26"/>
          <w:szCs w:val="26"/>
          <w:lang w:val="en-US" w:eastAsia="zh-CN"/>
        </w:rPr>
      </w:pPr>
      <w:r>
        <w:rPr>
          <w:rFonts w:hint="eastAsia" w:ascii="Microsoft YaHei UI" w:hAnsi="Microsoft YaHei UI" w:eastAsia="Microsoft YaHei UI" w:cs="宋体"/>
          <w:color w:val="292929"/>
          <w:spacing w:val="8"/>
          <w:sz w:val="26"/>
          <w:szCs w:val="26"/>
          <w:lang w:val="en-US" w:eastAsia="zh-CN"/>
        </w:rPr>
        <w:t>6.教育部社科司2023年度高校思想政治理论课教师</w:t>
      </w:r>
      <w:bookmarkStart w:id="0" w:name="_GoBack"/>
      <w:bookmarkEnd w:id="0"/>
      <w:r>
        <w:rPr>
          <w:rFonts w:hint="eastAsia" w:ascii="Microsoft YaHei UI" w:hAnsi="Microsoft YaHei UI" w:eastAsia="Microsoft YaHei UI" w:cs="宋体"/>
          <w:color w:val="292929"/>
          <w:spacing w:val="8"/>
          <w:sz w:val="26"/>
          <w:szCs w:val="26"/>
          <w:lang w:val="en-US" w:eastAsia="zh-CN"/>
        </w:rPr>
        <w:t>研究专项一般项目（上级主管部门通知）</w:t>
      </w:r>
    </w:p>
    <w:p>
      <w:pPr>
        <w:pStyle w:val="2"/>
        <w:keepNext w:val="0"/>
        <w:keepLines w:val="0"/>
        <w:pageBreakBefore w:val="0"/>
        <w:widowControl/>
        <w:kinsoku/>
        <w:wordWrap/>
        <w:overflowPunct/>
        <w:topLinePunct w:val="0"/>
        <w:autoSpaceDE/>
        <w:autoSpaceDN/>
        <w:bidi w:val="0"/>
        <w:adjustRightInd/>
        <w:snapToGrid/>
        <w:spacing w:beforeAutospacing="0" w:afterAutospacing="0" w:line="300" w:lineRule="auto"/>
        <w:ind w:firstLine="552" w:firstLineChars="200"/>
        <w:textAlignment w:val="auto"/>
        <w:rPr>
          <w:rFonts w:hint="eastAsia" w:ascii="Microsoft YaHei UI" w:hAnsi="Microsoft YaHei UI" w:eastAsia="Microsoft YaHei UI" w:cs="宋体"/>
          <w:color w:val="292929"/>
          <w:spacing w:val="8"/>
          <w:sz w:val="26"/>
          <w:szCs w:val="26"/>
          <w:lang w:val="en-US" w:eastAsia="zh-CN"/>
        </w:rPr>
      </w:pPr>
      <w:r>
        <w:rPr>
          <w:rFonts w:hint="eastAsia" w:ascii="Microsoft YaHei UI" w:hAnsi="Microsoft YaHei UI" w:eastAsia="Microsoft YaHei UI" w:cs="宋体"/>
          <w:color w:val="292929"/>
          <w:spacing w:val="8"/>
          <w:sz w:val="26"/>
          <w:szCs w:val="26"/>
          <w:lang w:val="en-US" w:eastAsia="zh-CN"/>
        </w:rPr>
        <w:t>7.申请人预申报课题科研处备案表（2023年最新版）</w:t>
      </w:r>
    </w:p>
    <w:p>
      <w:pPr>
        <w:pStyle w:val="2"/>
        <w:keepNext w:val="0"/>
        <w:keepLines w:val="0"/>
        <w:pageBreakBefore w:val="0"/>
        <w:widowControl/>
        <w:kinsoku/>
        <w:wordWrap/>
        <w:overflowPunct/>
        <w:topLinePunct w:val="0"/>
        <w:autoSpaceDE/>
        <w:autoSpaceDN/>
        <w:bidi w:val="0"/>
        <w:adjustRightInd/>
        <w:snapToGrid/>
        <w:spacing w:beforeAutospacing="0" w:afterAutospacing="0" w:line="300" w:lineRule="auto"/>
        <w:ind w:firstLine="552" w:firstLineChars="200"/>
        <w:textAlignment w:val="auto"/>
        <w:rPr>
          <w:rFonts w:hint="default" w:ascii="Microsoft YaHei UI" w:hAnsi="Microsoft YaHei UI" w:eastAsia="Microsoft YaHei UI" w:cs="宋体"/>
          <w:color w:val="292929"/>
          <w:spacing w:val="8"/>
          <w:sz w:val="26"/>
          <w:szCs w:val="26"/>
          <w:lang w:val="en-US" w:eastAsia="zh-CN"/>
        </w:rPr>
      </w:pPr>
      <w:r>
        <w:rPr>
          <w:rFonts w:hint="eastAsia" w:ascii="Microsoft YaHei UI" w:hAnsi="Microsoft YaHei UI" w:eastAsia="Microsoft YaHei UI" w:cs="宋体"/>
          <w:color w:val="292929"/>
          <w:spacing w:val="8"/>
          <w:sz w:val="26"/>
          <w:szCs w:val="26"/>
          <w:lang w:val="en-US" w:eastAsia="zh-CN"/>
        </w:rPr>
        <w:t>8.科研项目申报汇总表</w:t>
      </w:r>
    </w:p>
    <w:p>
      <w:pPr>
        <w:widowControl/>
        <w:shd w:val="clear" w:color="auto" w:fill="FFFFFF"/>
        <w:ind w:firstLine="6348" w:firstLineChars="2300"/>
        <w:rPr>
          <w:rFonts w:hint="eastAsia" w:ascii="Microsoft YaHei UI" w:hAnsi="Microsoft YaHei UI" w:eastAsia="Microsoft YaHei UI" w:cs="宋体"/>
          <w:color w:val="292929"/>
          <w:spacing w:val="8"/>
          <w:kern w:val="0"/>
          <w:sz w:val="26"/>
          <w:szCs w:val="26"/>
        </w:rPr>
      </w:pPr>
    </w:p>
    <w:p>
      <w:pPr>
        <w:widowControl/>
        <w:shd w:val="clear" w:color="auto" w:fill="FFFFFF"/>
        <w:ind w:firstLine="6348" w:firstLineChars="2300"/>
        <w:rPr>
          <w:rFonts w:hint="eastAsia" w:ascii="Microsoft YaHei UI" w:hAnsi="Microsoft YaHei UI" w:eastAsia="Microsoft YaHei UI" w:cs="宋体"/>
          <w:color w:val="292929"/>
          <w:spacing w:val="8"/>
          <w:kern w:val="0"/>
          <w:sz w:val="26"/>
          <w:szCs w:val="26"/>
        </w:rPr>
      </w:pPr>
      <w:r>
        <w:rPr>
          <w:rFonts w:hint="eastAsia" w:ascii="Microsoft YaHei UI" w:hAnsi="Microsoft YaHei UI" w:eastAsia="Microsoft YaHei UI" w:cs="宋体"/>
          <w:color w:val="292929"/>
          <w:spacing w:val="8"/>
          <w:kern w:val="0"/>
          <w:sz w:val="26"/>
          <w:szCs w:val="26"/>
        </w:rPr>
        <w:t>科研处  </w:t>
      </w:r>
    </w:p>
    <w:p>
      <w:pPr>
        <w:widowControl/>
        <w:shd w:val="clear" w:color="auto" w:fill="FFFFFF"/>
        <w:ind w:firstLine="5796" w:firstLineChars="2100"/>
        <w:rPr>
          <w:rFonts w:ascii="Microsoft YaHei UI" w:hAnsi="Microsoft YaHei UI" w:eastAsia="Microsoft YaHei UI" w:cs="宋体"/>
          <w:color w:val="292929"/>
          <w:spacing w:val="8"/>
          <w:kern w:val="0"/>
          <w:sz w:val="26"/>
          <w:szCs w:val="26"/>
        </w:rPr>
      </w:pPr>
      <w:r>
        <w:rPr>
          <w:rFonts w:hint="eastAsia" w:ascii="Microsoft YaHei UI" w:hAnsi="Microsoft YaHei UI" w:eastAsia="Microsoft YaHei UI" w:cs="宋体"/>
          <w:color w:val="292929"/>
          <w:spacing w:val="8"/>
          <w:kern w:val="0"/>
          <w:sz w:val="26"/>
          <w:szCs w:val="26"/>
          <w:lang w:val="en-US" w:eastAsia="zh-CN"/>
        </w:rPr>
        <w:t>2023年4月3日</w:t>
      </w:r>
      <w:r>
        <w:rPr>
          <w:rFonts w:hint="eastAsia" w:ascii="Microsoft YaHei UI" w:hAnsi="Microsoft YaHei UI" w:eastAsia="Microsoft YaHei UI" w:cs="宋体"/>
          <w:color w:val="292929"/>
          <w:spacing w:val="8"/>
          <w:kern w:val="0"/>
          <w:sz w:val="26"/>
          <w:szCs w:val="26"/>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1D04E6"/>
    <w:multiLevelType w:val="singleLevel"/>
    <w:tmpl w:val="A41D04E6"/>
    <w:lvl w:ilvl="0" w:tentative="0">
      <w:start w:val="1"/>
      <w:numFmt w:val="decimal"/>
      <w:lvlText w:val="%1."/>
      <w:lvlJc w:val="left"/>
      <w:pPr>
        <w:tabs>
          <w:tab w:val="left" w:pos="312"/>
        </w:tabs>
      </w:pPr>
    </w:lvl>
  </w:abstractNum>
  <w:abstractNum w:abstractNumId="1">
    <w:nsid w:val="0A8024C2"/>
    <w:multiLevelType w:val="singleLevel"/>
    <w:tmpl w:val="0A8024C2"/>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xYTY3ZmMxNjZhMDYxOTliMTAyZGM0YzA3M2NhZjIifQ=="/>
  </w:docVars>
  <w:rsids>
    <w:rsidRoot w:val="00000000"/>
    <w:rsid w:val="0018099E"/>
    <w:rsid w:val="007111D4"/>
    <w:rsid w:val="01AD5116"/>
    <w:rsid w:val="06C861BD"/>
    <w:rsid w:val="0B816AFE"/>
    <w:rsid w:val="0BEC75E6"/>
    <w:rsid w:val="0E937BBF"/>
    <w:rsid w:val="11710F20"/>
    <w:rsid w:val="14E47857"/>
    <w:rsid w:val="182A67CD"/>
    <w:rsid w:val="19B3255E"/>
    <w:rsid w:val="1C1E6EE4"/>
    <w:rsid w:val="1DC1372F"/>
    <w:rsid w:val="1EDD3086"/>
    <w:rsid w:val="25A22934"/>
    <w:rsid w:val="25AE12D9"/>
    <w:rsid w:val="27D3478B"/>
    <w:rsid w:val="28DA4193"/>
    <w:rsid w:val="31862896"/>
    <w:rsid w:val="37E64902"/>
    <w:rsid w:val="3F5A649A"/>
    <w:rsid w:val="3FF57DD8"/>
    <w:rsid w:val="413E755D"/>
    <w:rsid w:val="4D722A68"/>
    <w:rsid w:val="5BAB2E05"/>
    <w:rsid w:val="5E377097"/>
    <w:rsid w:val="5EBD3D5F"/>
    <w:rsid w:val="5F4D51BB"/>
    <w:rsid w:val="623767F0"/>
    <w:rsid w:val="640970FF"/>
    <w:rsid w:val="64A05CB5"/>
    <w:rsid w:val="657131AE"/>
    <w:rsid w:val="678278F4"/>
    <w:rsid w:val="6B012BDF"/>
    <w:rsid w:val="6F15104E"/>
    <w:rsid w:val="6F4D07E7"/>
    <w:rsid w:val="70FA499F"/>
    <w:rsid w:val="749C27BA"/>
    <w:rsid w:val="758B206A"/>
    <w:rsid w:val="75DE663D"/>
    <w:rsid w:val="761402B1"/>
    <w:rsid w:val="795A327D"/>
    <w:rsid w:val="7BB045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widowControl w:val="0"/>
      <w:spacing w:before="0" w:beforeAutospacing="1" w:after="0" w:afterAutospacing="1"/>
      <w:ind w:left="0" w:right="0"/>
      <w:jc w:val="left"/>
    </w:pPr>
    <w:rPr>
      <w:rFonts w:asciiTheme="minorHAnsi" w:hAnsiTheme="minorHAnsi" w:eastAsiaTheme="minorEastAsia" w:cstheme="minorBidi"/>
      <w:kern w:val="0"/>
      <w:sz w:val="24"/>
      <w:szCs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1268</Words>
  <Characters>1425</Characters>
  <Lines>0</Lines>
  <Paragraphs>0</Paragraphs>
  <TotalTime>16</TotalTime>
  <ScaleCrop>false</ScaleCrop>
  <LinksUpToDate>false</LinksUpToDate>
  <CharactersWithSpaces>1432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2023-03-27T02:58:00Z</dcterms:created>
  <dc:creator>棒棒哒</dc:creator>
  <cp:lastModifiedBy>李辉George</cp:lastModifiedBy>
  <dcterms:modified xsi:type="dcterms:W3CDTF">2023-04-03T06:46:47Z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7AB4139EF0D64C449EACAFA4F82998CB_12</vt:lpwstr>
  </property>
</Properties>
</file>