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关于组织申报2023年度上海市人民政府决策咨询研究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重大课题公开招标的通知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上海市人民政府发展研究中心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工作安排，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现启动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2023年度上海市人民政府决策咨询研究重大课题公开招标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工作，具体申报要求见附件。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《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关于2023年度上海市人民政府决策咨询研究重大课题公开招标的通知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链接：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http://www.fzzx.sh.gov.cn/zdkt_zbtz/20230315/0b462b1b81c748f3a305e208cd8a2786.html</w:t>
      </w:r>
    </w:p>
    <w:p>
      <w:pPr>
        <w:rPr>
          <w:rFonts w:hint="eastAsia" w:eastAsiaTheme="minorEastAsia"/>
          <w:lang w:eastAsia="zh-CN"/>
        </w:rPr>
      </w:pPr>
    </w:p>
    <w:p>
      <w:pPr>
        <w:ind w:firstLine="552" w:firstLineChars="200"/>
        <w:rPr>
          <w:rFonts w:hint="eastAsia" w:eastAsia="微软雅黑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2.2023年度上海市人民政府决策咨询研究重大课题指南链接：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http://www.fzzx.sh.gov.cn/zdkt_zbtz/20230315/3aa1cebdd0d84afb9d8001558071a29a.html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申报方式。项目申请人在学校申报截止日期之前将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经二级单位审核、评审通过后的申报信息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在系统填报。系统提交后电话联系科研处审核，无需报送纸质版材料。《科研项目申报汇总表》（见附件）由科研秘书统一发送至学校科研处邮箱。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每个二级单位限报1项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0000FF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4.结题。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项目负责人在项目执行期间要遵守相关承诺，履行约定义务，按期完成研究任务，结项成果形式原则上须与预期成果一致，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5.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学校申报截止日期是2023年4月4日（周二）。逾期不予受理。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6.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27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2.科研项目申报汇总表</w:t>
      </w:r>
    </w:p>
    <w:p>
      <w:pPr>
        <w:widowControl/>
        <w:shd w:val="clear" w:color="auto" w:fill="FFFFFF"/>
        <w:ind w:firstLine="6348" w:firstLineChars="23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23日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12274A70"/>
    <w:rsid w:val="13F217DA"/>
    <w:rsid w:val="1CD777BF"/>
    <w:rsid w:val="208C6554"/>
    <w:rsid w:val="24E16366"/>
    <w:rsid w:val="29DA279F"/>
    <w:rsid w:val="32227022"/>
    <w:rsid w:val="341811E8"/>
    <w:rsid w:val="36AF3103"/>
    <w:rsid w:val="3C6C2A49"/>
    <w:rsid w:val="3FA40226"/>
    <w:rsid w:val="45D71D2E"/>
    <w:rsid w:val="4CC959B0"/>
    <w:rsid w:val="4D0F5C57"/>
    <w:rsid w:val="512C2F2E"/>
    <w:rsid w:val="58240E03"/>
    <w:rsid w:val="58966E53"/>
    <w:rsid w:val="59883613"/>
    <w:rsid w:val="5E90459C"/>
    <w:rsid w:val="64C55DA0"/>
    <w:rsid w:val="64DF023C"/>
    <w:rsid w:val="6B256F14"/>
    <w:rsid w:val="6CAD71C1"/>
    <w:rsid w:val="790F56A7"/>
    <w:rsid w:val="79574DC0"/>
    <w:rsid w:val="7D1A0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1054</Words>
  <Characters>1471</Characters>
  <Lines>0</Lines>
  <Paragraphs>0</Paragraphs>
  <TotalTime>0</TotalTime>
  <ScaleCrop>false</ScaleCrop>
  <LinksUpToDate>false</LinksUpToDate>
  <CharactersWithSpaces>1477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2023-03-23T04:54:40Z</dcterms:created>
  <dc:creator>棒棒哒</dc:creator>
  <cp:lastModifiedBy>李辉George</cp:lastModifiedBy>
  <dcterms:modified xsi:type="dcterms:W3CDTF">2023-03-23T05:40:50Z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07BE0247717D4C69A0F2EA6010A1B9AA_12</vt:lpwstr>
  </property>
</Properties>
</file>