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D44" w:rsidRDefault="00BD2798" w:rsidP="004875A6">
      <w:pPr>
        <w:jc w:val="center"/>
        <w:rPr>
          <w:rFonts w:hint="eastAsia"/>
          <w:b/>
        </w:rPr>
      </w:pPr>
      <w:r w:rsidRPr="00FE1B7D">
        <w:rPr>
          <w:rFonts w:hint="eastAsia"/>
          <w:b/>
        </w:rPr>
        <w:t>201</w:t>
      </w:r>
      <w:r w:rsidR="00910E45">
        <w:rPr>
          <w:rFonts w:hint="eastAsia"/>
          <w:b/>
        </w:rPr>
        <w:t>8</w:t>
      </w:r>
      <w:r w:rsidRPr="00FE1B7D">
        <w:rPr>
          <w:rFonts w:hint="eastAsia"/>
          <w:b/>
        </w:rPr>
        <w:t>年度</w:t>
      </w:r>
      <w:r w:rsidR="00937D5C">
        <w:rPr>
          <w:rFonts w:hint="eastAsia"/>
          <w:b/>
        </w:rPr>
        <w:t>“上海高校青年教师培养资助计划”</w:t>
      </w:r>
      <w:r w:rsidR="00E34BEB">
        <w:rPr>
          <w:rFonts w:hint="eastAsia"/>
          <w:b/>
        </w:rPr>
        <w:t>结题</w:t>
      </w:r>
      <w:r w:rsidRPr="00FE1B7D">
        <w:rPr>
          <w:rFonts w:hint="eastAsia"/>
          <w:b/>
        </w:rPr>
        <w:t>答辩</w:t>
      </w:r>
      <w:r w:rsidR="005B32CD">
        <w:rPr>
          <w:rFonts w:hint="eastAsia"/>
          <w:b/>
        </w:rPr>
        <w:t>顺序</w:t>
      </w:r>
    </w:p>
    <w:p w:rsidR="00BD2798" w:rsidRDefault="00BD2798" w:rsidP="00BD2798">
      <w:pPr>
        <w:jc w:val="right"/>
        <w:rPr>
          <w:rFonts w:hint="eastAsia"/>
          <w:b/>
        </w:rPr>
      </w:pPr>
    </w:p>
    <w:tbl>
      <w:tblPr>
        <w:tblW w:w="10760" w:type="dxa"/>
        <w:jc w:val="center"/>
        <w:tblLayout w:type="fixed"/>
        <w:tblLook w:val="0000"/>
      </w:tblPr>
      <w:tblGrid>
        <w:gridCol w:w="780"/>
        <w:gridCol w:w="495"/>
        <w:gridCol w:w="1290"/>
        <w:gridCol w:w="1170"/>
        <w:gridCol w:w="1435"/>
        <w:gridCol w:w="5590"/>
      </w:tblGrid>
      <w:tr w:rsidR="005B32CD" w:rsidTr="005B32CD">
        <w:trPr>
          <w:trHeight w:hRule="exact" w:val="370"/>
          <w:jc w:val="center"/>
        </w:trPr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49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B32CD" w:rsidRPr="005B7758" w:rsidRDefault="005B32CD" w:rsidP="007E3588">
            <w:pPr>
              <w:widowControl/>
              <w:jc w:val="center"/>
              <w:rPr>
                <w:bCs/>
                <w:kern w:val="0"/>
                <w:szCs w:val="21"/>
              </w:rPr>
            </w:pPr>
            <w:r w:rsidRPr="005B7758">
              <w:rPr>
                <w:rFonts w:hint="eastAsia"/>
                <w:bCs/>
                <w:kern w:val="0"/>
                <w:szCs w:val="21"/>
              </w:rPr>
              <w:t>上午</w:t>
            </w:r>
            <w:r w:rsidRPr="005B7758">
              <w:rPr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部门</w:t>
            </w:r>
          </w:p>
        </w:tc>
        <w:tc>
          <w:tcPr>
            <w:tcW w:w="559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课题</w:t>
            </w:r>
          </w:p>
        </w:tc>
      </w:tr>
      <w:tr w:rsidR="005B32CD" w:rsidTr="005B32CD">
        <w:trPr>
          <w:trHeight w:val="312"/>
          <w:jc w:val="center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49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1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4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559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</w:tr>
      <w:tr w:rsidR="005B32CD" w:rsidTr="005B32CD">
        <w:trPr>
          <w:trHeight w:hRule="exact" w:val="438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00</w:t>
            </w:r>
            <w:r>
              <w:rPr>
                <w:kern w:val="0"/>
                <w:szCs w:val="21"/>
              </w:rPr>
              <w:t>-9:</w:t>
            </w:r>
            <w:r>
              <w:rPr>
                <w:rFonts w:hint="eastAsia"/>
                <w:kern w:val="0"/>
                <w:szCs w:val="21"/>
              </w:rPr>
              <w:t>25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hint="eastAsia"/>
                <w:color w:val="333333"/>
              </w:rPr>
              <w:t>彭</w:t>
            </w:r>
            <w:proofErr w:type="gramEnd"/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飞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电子系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6B2953" w:rsidRDefault="005B32CD" w:rsidP="00F72B42">
            <w:pPr>
              <w:widowControl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集成电路</w:t>
            </w:r>
            <w:r>
              <w:rPr>
                <w:rFonts w:hint="eastAsia"/>
                <w:color w:val="333333"/>
              </w:rPr>
              <w:t>ESD</w:t>
            </w:r>
            <w:r>
              <w:rPr>
                <w:rFonts w:hint="eastAsia"/>
                <w:color w:val="333333"/>
              </w:rPr>
              <w:t>保护关键技术研究</w:t>
            </w:r>
          </w:p>
        </w:tc>
      </w:tr>
      <w:tr w:rsidR="005B32CD" w:rsidTr="005B32CD">
        <w:trPr>
          <w:trHeight w:hRule="exact" w:val="428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9:</w:t>
            </w:r>
            <w:r>
              <w:rPr>
                <w:rFonts w:hint="eastAsia"/>
                <w:kern w:val="0"/>
                <w:szCs w:val="21"/>
              </w:rPr>
              <w:t>25</w:t>
            </w:r>
            <w:r>
              <w:rPr>
                <w:kern w:val="0"/>
                <w:szCs w:val="21"/>
              </w:rPr>
              <w:t>-</w:t>
            </w:r>
            <w:r>
              <w:rPr>
                <w:rFonts w:hint="eastAsia"/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50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琳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电子系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马拉松比赛计时芯片传感系统设计</w:t>
            </w:r>
          </w:p>
        </w:tc>
      </w:tr>
      <w:tr w:rsidR="005B32CD" w:rsidTr="005B32CD">
        <w:trPr>
          <w:trHeight w:hRule="exact" w:val="418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50</w:t>
            </w:r>
            <w:r>
              <w:rPr>
                <w:kern w:val="0"/>
                <w:szCs w:val="21"/>
              </w:rPr>
              <w:t>-10:</w:t>
            </w:r>
            <w:r>
              <w:rPr>
                <w:rFonts w:hint="eastAsia"/>
                <w:kern w:val="0"/>
                <w:szCs w:val="21"/>
              </w:rPr>
              <w:t>15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hint="eastAsia"/>
                <w:color w:val="333333"/>
              </w:rPr>
              <w:t>何进松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通信系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基于</w:t>
            </w:r>
            <w:r>
              <w:rPr>
                <w:rFonts w:hint="eastAsia"/>
                <w:color w:val="333333"/>
              </w:rPr>
              <w:t>PXI</w:t>
            </w:r>
            <w:r>
              <w:rPr>
                <w:rFonts w:hint="eastAsia"/>
                <w:color w:val="333333"/>
              </w:rPr>
              <w:t>平台的光电通信转换器误码率测试系统研究</w:t>
            </w:r>
          </w:p>
        </w:tc>
      </w:tr>
      <w:tr w:rsidR="005B32CD" w:rsidTr="005B32CD">
        <w:trPr>
          <w:trHeight w:hRule="exact" w:val="428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15</w:t>
            </w:r>
            <w:r>
              <w:rPr>
                <w:kern w:val="0"/>
                <w:szCs w:val="21"/>
              </w:rPr>
              <w:t>-1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40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hint="eastAsia"/>
                <w:color w:val="333333"/>
              </w:rPr>
              <w:t>袁</w:t>
            </w:r>
            <w:proofErr w:type="gramEnd"/>
            <w:r>
              <w:rPr>
                <w:rFonts w:hint="eastAsia"/>
                <w:color w:val="333333"/>
              </w:rPr>
              <w:t xml:space="preserve"> </w:t>
            </w:r>
            <w:proofErr w:type="gramStart"/>
            <w:r>
              <w:rPr>
                <w:rFonts w:hint="eastAsia"/>
                <w:color w:val="333333"/>
              </w:rPr>
              <w:t>霏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通信系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《典型传感器应用》课程实</w:t>
            </w:r>
            <w:proofErr w:type="gramStart"/>
            <w:r>
              <w:rPr>
                <w:rFonts w:hint="eastAsia"/>
                <w:color w:val="333333"/>
              </w:rPr>
              <w:t>训项目</w:t>
            </w:r>
            <w:proofErr w:type="gramEnd"/>
            <w:r>
              <w:rPr>
                <w:rFonts w:hint="eastAsia"/>
                <w:color w:val="333333"/>
              </w:rPr>
              <w:t>开发</w:t>
            </w:r>
          </w:p>
        </w:tc>
      </w:tr>
      <w:tr w:rsidR="005B32CD" w:rsidTr="005B32CD">
        <w:trPr>
          <w:trHeight w:hRule="exact" w:val="42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385A8C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385A8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10:40-11:05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王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华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计算机系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B2953">
              <w:rPr>
                <w:rFonts w:hint="eastAsia"/>
                <w:color w:val="333333"/>
              </w:rPr>
              <w:t>基于</w:t>
            </w:r>
            <w:r w:rsidRPr="006B2953">
              <w:rPr>
                <w:color w:val="333333"/>
              </w:rPr>
              <w:t>BP</w:t>
            </w:r>
            <w:r w:rsidRPr="006B2953">
              <w:rPr>
                <w:rFonts w:hint="eastAsia"/>
                <w:color w:val="333333"/>
              </w:rPr>
              <w:t>神经网络的医学评定系统研究</w:t>
            </w:r>
          </w:p>
        </w:tc>
      </w:tr>
      <w:tr w:rsidR="005B32CD" w:rsidTr="005B32CD">
        <w:trPr>
          <w:trHeight w:hRule="exact" w:val="426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11:05-11:30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杨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彪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计算机系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F72B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6B2953">
              <w:rPr>
                <w:rFonts w:hint="eastAsia"/>
                <w:color w:val="333333"/>
              </w:rPr>
              <w:t>大数据应用实训平台开发</w:t>
            </w:r>
          </w:p>
        </w:tc>
      </w:tr>
      <w:tr w:rsidR="005B32CD" w:rsidTr="005B32CD">
        <w:trPr>
          <w:trHeight w:hRule="exact" w:val="432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4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1: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0-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1:</w:t>
            </w:r>
            <w:r>
              <w:rPr>
                <w:rFonts w:hint="eastAsia"/>
                <w:kern w:val="0"/>
                <w:szCs w:val="21"/>
              </w:rPr>
              <w:t>55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870F52" w:rsidRDefault="005B32CD" w:rsidP="00870F52">
            <w:pPr>
              <w:widowControl/>
              <w:jc w:val="center"/>
              <w:rPr>
                <w:color w:val="333333"/>
              </w:rPr>
            </w:pPr>
            <w:proofErr w:type="gramStart"/>
            <w:r>
              <w:rPr>
                <w:rFonts w:hint="eastAsia"/>
                <w:color w:val="333333"/>
              </w:rPr>
              <w:t>高苏启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870F52" w:rsidRDefault="005B32CD" w:rsidP="00870F52">
            <w:pPr>
              <w:widowControl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机电系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6B2953" w:rsidRDefault="005B32CD" w:rsidP="00D243B6">
            <w:pPr>
              <w:widowControl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多轴数控制造技术教学案例开发</w:t>
            </w:r>
          </w:p>
        </w:tc>
      </w:tr>
      <w:tr w:rsidR="005B32CD" w:rsidTr="005B32CD">
        <w:trPr>
          <w:trHeight w:hRule="exact" w:val="443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下午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910E45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rFonts w:hint="eastAsia"/>
                <w:kern w:val="0"/>
                <w:szCs w:val="21"/>
              </w:rPr>
              <w:t>0-</w:t>
            </w:r>
            <w:r>
              <w:rPr>
                <w:rFonts w:hint="eastAsia"/>
                <w:kern w:val="0"/>
                <w:szCs w:val="21"/>
              </w:rPr>
              <w:t>13</w:t>
            </w:r>
            <w:r>
              <w:rPr>
                <w:rFonts w:hint="eastAsia"/>
                <w:kern w:val="0"/>
                <w:szCs w:val="21"/>
              </w:rPr>
              <w:t>:</w:t>
            </w:r>
            <w:r>
              <w:rPr>
                <w:rFonts w:hint="eastAsia"/>
                <w:kern w:val="0"/>
                <w:szCs w:val="21"/>
              </w:rPr>
              <w:t>25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hint="eastAsia"/>
                <w:color w:val="333333"/>
              </w:rPr>
              <w:t>宋慧涛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经管系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长三角地区</w:t>
            </w:r>
            <w:r>
              <w:rPr>
                <w:rFonts w:hint="eastAsia"/>
                <w:color w:val="333333"/>
              </w:rPr>
              <w:t>FDI</w:t>
            </w:r>
            <w:r>
              <w:rPr>
                <w:rFonts w:hint="eastAsia"/>
                <w:color w:val="333333"/>
              </w:rPr>
              <w:t>与对外贸易竞争力提升关系研究</w:t>
            </w:r>
          </w:p>
        </w:tc>
      </w:tr>
      <w:tr w:rsidR="005B32CD" w:rsidTr="005B32CD">
        <w:trPr>
          <w:trHeight w:hRule="exact" w:val="42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9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F72B4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13:25-13:50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hint="eastAsia"/>
                <w:color w:val="333333"/>
              </w:rPr>
              <w:t>姜诚君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中德学院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三维数字建模与打印的教学资源开发</w:t>
            </w:r>
          </w:p>
        </w:tc>
      </w:tr>
      <w:tr w:rsidR="005B32CD" w:rsidTr="005B32CD">
        <w:trPr>
          <w:trHeight w:hRule="exact" w:val="426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13:50-14:15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hint="eastAsia"/>
                <w:color w:val="333333"/>
              </w:rPr>
              <w:t>高阿兰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动画学院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基于</w:t>
            </w:r>
            <w:r>
              <w:rPr>
                <w:rFonts w:hint="eastAsia"/>
                <w:color w:val="333333"/>
              </w:rPr>
              <w:t>Motion Capture</w:t>
            </w:r>
            <w:r>
              <w:rPr>
                <w:rFonts w:hint="eastAsia"/>
                <w:color w:val="333333"/>
              </w:rPr>
              <w:t>原理的</w:t>
            </w:r>
            <w:r>
              <w:rPr>
                <w:rFonts w:hint="eastAsia"/>
                <w:color w:val="333333"/>
              </w:rPr>
              <w:t>2D</w:t>
            </w:r>
            <w:r>
              <w:rPr>
                <w:rFonts w:hint="eastAsia"/>
                <w:color w:val="333333"/>
              </w:rPr>
              <w:t>轻量级转换技术应用研究</w:t>
            </w:r>
          </w:p>
        </w:tc>
      </w:tr>
      <w:tr w:rsidR="005B32CD" w:rsidTr="005B32CD">
        <w:trPr>
          <w:trHeight w:hRule="exact" w:val="418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14:15-14:40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朱玉辉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基础部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9521B4" w:rsidRDefault="005B32CD" w:rsidP="00D243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</w:rPr>
              <w:t>信息安全专业高本贯通数学课程教学改革研究</w:t>
            </w:r>
          </w:p>
        </w:tc>
      </w:tr>
      <w:tr w:rsidR="005B32CD" w:rsidTr="005B32CD">
        <w:trPr>
          <w:trHeight w:hRule="exact" w:val="425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</w:t>
            </w:r>
          </w:p>
        </w:tc>
        <w:tc>
          <w:tcPr>
            <w:tcW w:w="4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14:40-15:05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D243B6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color w:val="333333"/>
              </w:rPr>
              <w:t>刘学飞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870F52" w:rsidRDefault="005B32CD" w:rsidP="00870F52">
            <w:pPr>
              <w:widowControl/>
              <w:jc w:val="center"/>
              <w:rPr>
                <w:color w:val="333333"/>
              </w:rPr>
            </w:pPr>
            <w:r w:rsidRPr="00870F52">
              <w:rPr>
                <w:rFonts w:hint="eastAsia"/>
                <w:color w:val="333333"/>
              </w:rPr>
              <w:t>马克思主义学院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B4060B" w:rsidRDefault="005B32CD" w:rsidP="00D243B6">
            <w:pPr>
              <w:widowControl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工匠精神融入高职院校思想政治理论课教学方法研究</w:t>
            </w:r>
          </w:p>
        </w:tc>
      </w:tr>
      <w:tr w:rsidR="005B32CD" w:rsidTr="005B32CD">
        <w:trPr>
          <w:trHeight w:hRule="exact" w:val="682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13</w:t>
            </w:r>
          </w:p>
        </w:tc>
        <w:tc>
          <w:tcPr>
            <w:tcW w:w="4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Default="005B32CD" w:rsidP="007E3588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15:05-15:30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870F52" w:rsidRDefault="005B32CD" w:rsidP="00870F52">
            <w:pPr>
              <w:widowControl/>
              <w:jc w:val="center"/>
              <w:rPr>
                <w:color w:val="333333"/>
              </w:rPr>
            </w:pPr>
            <w:proofErr w:type="gramStart"/>
            <w:r w:rsidRPr="00870F52">
              <w:rPr>
                <w:rFonts w:hint="eastAsia"/>
                <w:color w:val="333333"/>
              </w:rPr>
              <w:t>肖丹</w:t>
            </w:r>
            <w:proofErr w:type="gramEnd"/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870F52" w:rsidRDefault="005B32CD" w:rsidP="00870F52">
            <w:pPr>
              <w:widowControl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机电系</w:t>
            </w:r>
          </w:p>
        </w:tc>
        <w:tc>
          <w:tcPr>
            <w:tcW w:w="5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32CD" w:rsidRPr="00870F52" w:rsidRDefault="005B32CD" w:rsidP="00870F52">
            <w:pPr>
              <w:widowControl/>
              <w:jc w:val="center"/>
              <w:rPr>
                <w:color w:val="333333"/>
              </w:rPr>
            </w:pPr>
            <w:r>
              <w:rPr>
                <w:rFonts w:hint="eastAsia"/>
                <w:color w:val="333333"/>
              </w:rPr>
              <w:t>对接生产现场的高职实</w:t>
            </w:r>
            <w:proofErr w:type="gramStart"/>
            <w:r>
              <w:rPr>
                <w:rFonts w:hint="eastAsia"/>
                <w:color w:val="333333"/>
              </w:rPr>
              <w:t>训教学</w:t>
            </w:r>
            <w:proofErr w:type="gramEnd"/>
            <w:r>
              <w:rPr>
                <w:rFonts w:hint="eastAsia"/>
                <w:color w:val="333333"/>
              </w:rPr>
              <w:t>管理模式的实践研究</w:t>
            </w:r>
            <w:r>
              <w:rPr>
                <w:color w:val="333333"/>
              </w:rPr>
              <w:t>-</w:t>
            </w:r>
            <w:r>
              <w:rPr>
                <w:rFonts w:hint="eastAsia"/>
                <w:color w:val="333333"/>
              </w:rPr>
              <w:t>以数控加工实</w:t>
            </w:r>
            <w:proofErr w:type="gramStart"/>
            <w:r>
              <w:rPr>
                <w:rFonts w:hint="eastAsia"/>
                <w:color w:val="333333"/>
              </w:rPr>
              <w:t>训教学</w:t>
            </w:r>
            <w:proofErr w:type="gramEnd"/>
            <w:r>
              <w:rPr>
                <w:rFonts w:hint="eastAsia"/>
                <w:color w:val="333333"/>
              </w:rPr>
              <w:t>为例</w:t>
            </w:r>
          </w:p>
        </w:tc>
      </w:tr>
    </w:tbl>
    <w:p w:rsidR="00C10F44" w:rsidRDefault="00C10F44" w:rsidP="00C10F44">
      <w:pPr>
        <w:spacing w:line="360" w:lineRule="auto"/>
        <w:ind w:right="480" w:firstLineChars="2450" w:firstLine="5880"/>
        <w:rPr>
          <w:rFonts w:hint="eastAsia"/>
          <w:sz w:val="24"/>
        </w:rPr>
      </w:pPr>
    </w:p>
    <w:sectPr w:rsidR="00C10F44" w:rsidSect="00870F52">
      <w:pgSz w:w="16838" w:h="11906" w:orient="landscape"/>
      <w:pgMar w:top="1797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22C" w:rsidRDefault="005E522C" w:rsidP="00D04849">
      <w:r>
        <w:separator/>
      </w:r>
    </w:p>
  </w:endnote>
  <w:endnote w:type="continuationSeparator" w:id="0">
    <w:p w:rsidR="005E522C" w:rsidRDefault="005E522C" w:rsidP="00D048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22C" w:rsidRDefault="005E522C" w:rsidP="00D04849">
      <w:r>
        <w:separator/>
      </w:r>
    </w:p>
  </w:footnote>
  <w:footnote w:type="continuationSeparator" w:id="0">
    <w:p w:rsidR="005E522C" w:rsidRDefault="005E522C" w:rsidP="00D048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F5C"/>
    <w:rsid w:val="0000202D"/>
    <w:rsid w:val="00017E98"/>
    <w:rsid w:val="00017F5C"/>
    <w:rsid w:val="0004103E"/>
    <w:rsid w:val="000502F4"/>
    <w:rsid w:val="0005210F"/>
    <w:rsid w:val="00055EC7"/>
    <w:rsid w:val="000612FD"/>
    <w:rsid w:val="000614AF"/>
    <w:rsid w:val="00082B9B"/>
    <w:rsid w:val="00083456"/>
    <w:rsid w:val="00085EED"/>
    <w:rsid w:val="000A7EF0"/>
    <w:rsid w:val="000B009E"/>
    <w:rsid w:val="000B16EF"/>
    <w:rsid w:val="000B5DAD"/>
    <w:rsid w:val="000C4AFE"/>
    <w:rsid w:val="000C514A"/>
    <w:rsid w:val="000D2B50"/>
    <w:rsid w:val="000D4197"/>
    <w:rsid w:val="000E4CA7"/>
    <w:rsid w:val="000F1527"/>
    <w:rsid w:val="000F2368"/>
    <w:rsid w:val="000F4497"/>
    <w:rsid w:val="000F4648"/>
    <w:rsid w:val="00106EE2"/>
    <w:rsid w:val="00107364"/>
    <w:rsid w:val="00144191"/>
    <w:rsid w:val="0016389F"/>
    <w:rsid w:val="00170DAA"/>
    <w:rsid w:val="00180851"/>
    <w:rsid w:val="00194EFE"/>
    <w:rsid w:val="001A2534"/>
    <w:rsid w:val="001A45EE"/>
    <w:rsid w:val="001D32EC"/>
    <w:rsid w:val="001D4ABA"/>
    <w:rsid w:val="00213FF5"/>
    <w:rsid w:val="00242081"/>
    <w:rsid w:val="00252034"/>
    <w:rsid w:val="002548C7"/>
    <w:rsid w:val="00263625"/>
    <w:rsid w:val="00264823"/>
    <w:rsid w:val="00277EF7"/>
    <w:rsid w:val="002A5F45"/>
    <w:rsid w:val="002B5A9B"/>
    <w:rsid w:val="002D74A0"/>
    <w:rsid w:val="002E0431"/>
    <w:rsid w:val="002F75D1"/>
    <w:rsid w:val="00304E3F"/>
    <w:rsid w:val="00307629"/>
    <w:rsid w:val="00316226"/>
    <w:rsid w:val="00333DAD"/>
    <w:rsid w:val="00347471"/>
    <w:rsid w:val="0036386D"/>
    <w:rsid w:val="00385A8C"/>
    <w:rsid w:val="00397C9A"/>
    <w:rsid w:val="003A083A"/>
    <w:rsid w:val="003C315E"/>
    <w:rsid w:val="003C4342"/>
    <w:rsid w:val="004238CD"/>
    <w:rsid w:val="004838CF"/>
    <w:rsid w:val="004875A6"/>
    <w:rsid w:val="0049718B"/>
    <w:rsid w:val="0049752C"/>
    <w:rsid w:val="00497888"/>
    <w:rsid w:val="004A32B2"/>
    <w:rsid w:val="004E5558"/>
    <w:rsid w:val="00510120"/>
    <w:rsid w:val="0053518E"/>
    <w:rsid w:val="005441AD"/>
    <w:rsid w:val="00545FBD"/>
    <w:rsid w:val="0055272F"/>
    <w:rsid w:val="005559C5"/>
    <w:rsid w:val="00561883"/>
    <w:rsid w:val="00562C71"/>
    <w:rsid w:val="00572683"/>
    <w:rsid w:val="00573D08"/>
    <w:rsid w:val="00582420"/>
    <w:rsid w:val="00590C9F"/>
    <w:rsid w:val="005922C8"/>
    <w:rsid w:val="005B1ECF"/>
    <w:rsid w:val="005B32CD"/>
    <w:rsid w:val="005B3DCC"/>
    <w:rsid w:val="005B7758"/>
    <w:rsid w:val="005C1988"/>
    <w:rsid w:val="005C7F7D"/>
    <w:rsid w:val="005E1E8D"/>
    <w:rsid w:val="005E522C"/>
    <w:rsid w:val="00604196"/>
    <w:rsid w:val="006042E0"/>
    <w:rsid w:val="006108D1"/>
    <w:rsid w:val="0061713D"/>
    <w:rsid w:val="00627F85"/>
    <w:rsid w:val="0063013C"/>
    <w:rsid w:val="006374E5"/>
    <w:rsid w:val="00654122"/>
    <w:rsid w:val="00663E07"/>
    <w:rsid w:val="006652BE"/>
    <w:rsid w:val="0067469A"/>
    <w:rsid w:val="006C3B39"/>
    <w:rsid w:val="006D1BC6"/>
    <w:rsid w:val="006D7586"/>
    <w:rsid w:val="006E7AB2"/>
    <w:rsid w:val="006F7521"/>
    <w:rsid w:val="00722FE4"/>
    <w:rsid w:val="007337B4"/>
    <w:rsid w:val="00740CD9"/>
    <w:rsid w:val="00792B99"/>
    <w:rsid w:val="007A4FE0"/>
    <w:rsid w:val="007A73DE"/>
    <w:rsid w:val="007B2237"/>
    <w:rsid w:val="007C33B2"/>
    <w:rsid w:val="007E3588"/>
    <w:rsid w:val="007F34A5"/>
    <w:rsid w:val="008358C7"/>
    <w:rsid w:val="0084091D"/>
    <w:rsid w:val="00867B56"/>
    <w:rsid w:val="00870F52"/>
    <w:rsid w:val="00874E63"/>
    <w:rsid w:val="00880BF2"/>
    <w:rsid w:val="00892AF0"/>
    <w:rsid w:val="008A6160"/>
    <w:rsid w:val="008C7AD6"/>
    <w:rsid w:val="008D1D24"/>
    <w:rsid w:val="008E4127"/>
    <w:rsid w:val="008E4931"/>
    <w:rsid w:val="008F6F86"/>
    <w:rsid w:val="00900B4F"/>
    <w:rsid w:val="00901305"/>
    <w:rsid w:val="00910E45"/>
    <w:rsid w:val="009165BC"/>
    <w:rsid w:val="009211ED"/>
    <w:rsid w:val="009247DB"/>
    <w:rsid w:val="009272D5"/>
    <w:rsid w:val="00937D5C"/>
    <w:rsid w:val="00937EC1"/>
    <w:rsid w:val="00940AAD"/>
    <w:rsid w:val="009475EF"/>
    <w:rsid w:val="00962D0A"/>
    <w:rsid w:val="009818FF"/>
    <w:rsid w:val="00994132"/>
    <w:rsid w:val="009B19CB"/>
    <w:rsid w:val="009C05A3"/>
    <w:rsid w:val="009F2B4F"/>
    <w:rsid w:val="009F383D"/>
    <w:rsid w:val="00A148C2"/>
    <w:rsid w:val="00A26018"/>
    <w:rsid w:val="00A270E3"/>
    <w:rsid w:val="00A32400"/>
    <w:rsid w:val="00A45744"/>
    <w:rsid w:val="00A565A2"/>
    <w:rsid w:val="00A63050"/>
    <w:rsid w:val="00A67DA4"/>
    <w:rsid w:val="00A8767D"/>
    <w:rsid w:val="00A9692C"/>
    <w:rsid w:val="00AC1F93"/>
    <w:rsid w:val="00AD4514"/>
    <w:rsid w:val="00B1282C"/>
    <w:rsid w:val="00B14055"/>
    <w:rsid w:val="00B21B52"/>
    <w:rsid w:val="00B42C75"/>
    <w:rsid w:val="00B4595B"/>
    <w:rsid w:val="00B52369"/>
    <w:rsid w:val="00B55FEA"/>
    <w:rsid w:val="00B648EB"/>
    <w:rsid w:val="00B70203"/>
    <w:rsid w:val="00B734DC"/>
    <w:rsid w:val="00B80B47"/>
    <w:rsid w:val="00BA7A03"/>
    <w:rsid w:val="00BB46CD"/>
    <w:rsid w:val="00BC4B7B"/>
    <w:rsid w:val="00BC7B11"/>
    <w:rsid w:val="00BD2798"/>
    <w:rsid w:val="00BD44A0"/>
    <w:rsid w:val="00BF65C7"/>
    <w:rsid w:val="00C04D94"/>
    <w:rsid w:val="00C10F44"/>
    <w:rsid w:val="00C221D9"/>
    <w:rsid w:val="00C25A5A"/>
    <w:rsid w:val="00C42D45"/>
    <w:rsid w:val="00C51C79"/>
    <w:rsid w:val="00C60F40"/>
    <w:rsid w:val="00C70A17"/>
    <w:rsid w:val="00C70F60"/>
    <w:rsid w:val="00C77A8B"/>
    <w:rsid w:val="00C8163F"/>
    <w:rsid w:val="00C96699"/>
    <w:rsid w:val="00CB32E2"/>
    <w:rsid w:val="00CB38D2"/>
    <w:rsid w:val="00CB45D9"/>
    <w:rsid w:val="00CB66F1"/>
    <w:rsid w:val="00CC6F22"/>
    <w:rsid w:val="00CE4181"/>
    <w:rsid w:val="00D019CA"/>
    <w:rsid w:val="00D04849"/>
    <w:rsid w:val="00D100C9"/>
    <w:rsid w:val="00D14A6E"/>
    <w:rsid w:val="00D2063E"/>
    <w:rsid w:val="00D243B6"/>
    <w:rsid w:val="00D3793B"/>
    <w:rsid w:val="00D6051A"/>
    <w:rsid w:val="00D86E11"/>
    <w:rsid w:val="00D9027F"/>
    <w:rsid w:val="00DF18AB"/>
    <w:rsid w:val="00E15411"/>
    <w:rsid w:val="00E23CB0"/>
    <w:rsid w:val="00E34BEB"/>
    <w:rsid w:val="00E410B3"/>
    <w:rsid w:val="00E558F7"/>
    <w:rsid w:val="00E75610"/>
    <w:rsid w:val="00E75983"/>
    <w:rsid w:val="00E814FE"/>
    <w:rsid w:val="00E856A3"/>
    <w:rsid w:val="00E86F7E"/>
    <w:rsid w:val="00E9395F"/>
    <w:rsid w:val="00E94BBC"/>
    <w:rsid w:val="00EE4925"/>
    <w:rsid w:val="00EE6483"/>
    <w:rsid w:val="00EF086E"/>
    <w:rsid w:val="00EF2A14"/>
    <w:rsid w:val="00F07C33"/>
    <w:rsid w:val="00F35255"/>
    <w:rsid w:val="00F84825"/>
    <w:rsid w:val="00F85E67"/>
    <w:rsid w:val="00F94934"/>
    <w:rsid w:val="00F97211"/>
    <w:rsid w:val="00FB6D44"/>
    <w:rsid w:val="00FC23B5"/>
    <w:rsid w:val="00FE2D97"/>
    <w:rsid w:val="00FE77E1"/>
    <w:rsid w:val="00FF4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CB38D2"/>
    <w:pPr>
      <w:keepNext/>
      <w:spacing w:beforeLines="100" w:line="240" w:lineRule="atLeast"/>
      <w:jc w:val="center"/>
      <w:outlineLvl w:val="2"/>
    </w:pPr>
    <w:rPr>
      <w:rFonts w:ascii="楷体_GB2312" w:eastAsia="楷体_GB2312"/>
      <w:b/>
      <w:bCs/>
      <w:sz w:val="32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792B99"/>
    <w:pPr>
      <w:ind w:leftChars="2500" w:left="100"/>
    </w:pPr>
  </w:style>
  <w:style w:type="table" w:styleId="a4">
    <w:name w:val="Table Grid"/>
    <w:basedOn w:val="a1"/>
    <w:rsid w:val="00792B9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rsid w:val="00A8767D"/>
    <w:rPr>
      <w:color w:val="0000FF"/>
      <w:u w:val="single"/>
    </w:rPr>
  </w:style>
  <w:style w:type="character" w:styleId="a6">
    <w:name w:val="FollowedHyperlink"/>
    <w:rsid w:val="00A8767D"/>
    <w:rPr>
      <w:color w:val="800080"/>
      <w:u w:val="single"/>
    </w:rPr>
  </w:style>
  <w:style w:type="paragraph" w:styleId="a7">
    <w:name w:val="header"/>
    <w:basedOn w:val="a"/>
    <w:link w:val="Char"/>
    <w:rsid w:val="00D04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7"/>
    <w:rsid w:val="00D04849"/>
    <w:rPr>
      <w:kern w:val="2"/>
      <w:sz w:val="18"/>
      <w:szCs w:val="18"/>
    </w:rPr>
  </w:style>
  <w:style w:type="paragraph" w:styleId="a8">
    <w:name w:val="footer"/>
    <w:basedOn w:val="a"/>
    <w:link w:val="Char0"/>
    <w:rsid w:val="00D0484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8"/>
    <w:rsid w:val="00D048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4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97</Words>
  <Characters>554</Characters>
  <Application>Microsoft Office Word</Application>
  <DocSecurity>0</DocSecurity>
  <Lines>4</Lines>
  <Paragraphs>1</Paragraphs>
  <ScaleCrop>false</ScaleCrop>
  <Company>gjs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优青项目（2009年度）开题通知</dc:title>
  <dc:creator>dzxx</dc:creator>
  <cp:lastModifiedBy>Microsoft</cp:lastModifiedBy>
  <cp:revision>2</cp:revision>
  <cp:lastPrinted>2016-06-22T02:30:00Z</cp:lastPrinted>
  <dcterms:created xsi:type="dcterms:W3CDTF">2018-01-04T01:32:00Z</dcterms:created>
  <dcterms:modified xsi:type="dcterms:W3CDTF">2018-01-04T01:32:00Z</dcterms:modified>
</cp:coreProperties>
</file>