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6"/>
          <w:szCs w:val="44"/>
          <w:lang w:val="en-US" w:eastAsia="zh-CN"/>
        </w:rPr>
      </w:pPr>
      <w:r>
        <w:rPr>
          <w:rFonts w:hint="eastAsia" w:ascii="宋体" w:hAnsi="宋体" w:eastAsia="宋体" w:cs="宋体"/>
          <w:b/>
          <w:bCs/>
          <w:sz w:val="36"/>
          <w:szCs w:val="44"/>
          <w:lang w:val="en-US" w:eastAsia="zh-CN"/>
        </w:rPr>
        <w:t>上海电子信息职业技术学院</w:t>
      </w:r>
    </w:p>
    <w:p>
      <w:pPr>
        <w:jc w:val="center"/>
        <w:rPr>
          <w:rFonts w:hint="eastAsia" w:ascii="宋体" w:hAnsi="宋体" w:eastAsia="宋体" w:cs="宋体"/>
          <w:b/>
          <w:bCs/>
          <w:sz w:val="36"/>
          <w:szCs w:val="44"/>
          <w:lang w:val="en-US" w:eastAsia="zh-CN"/>
        </w:rPr>
      </w:pPr>
      <w:r>
        <w:rPr>
          <w:rFonts w:hint="eastAsia" w:ascii="宋体" w:hAnsi="宋体" w:eastAsia="宋体" w:cs="宋体"/>
          <w:b/>
          <w:bCs/>
          <w:sz w:val="36"/>
          <w:szCs w:val="44"/>
          <w:lang w:val="en-US" w:eastAsia="zh-CN"/>
        </w:rPr>
        <w:t>开展防范电信网络诈骗宣传活动方案</w:t>
      </w:r>
    </w:p>
    <w:p>
      <w:pPr>
        <w:jc w:val="center"/>
        <w:rPr>
          <w:rFonts w:hint="eastAsia" w:ascii="宋体" w:hAnsi="宋体" w:eastAsia="宋体" w:cs="宋体"/>
          <w:sz w:val="21"/>
          <w:szCs w:val="24"/>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rPr>
        <w:t>随着社会的发展和信息技术的不断进步，各种新型电信网络诈骗犯罪形式层出不穷，高校已成为电信诈骗犯罪的主要侵害群体。</w:t>
      </w:r>
      <w:r>
        <w:rPr>
          <w:rFonts w:hint="eastAsia" w:ascii="宋体" w:hAnsi="宋体" w:eastAsia="宋体" w:cs="宋体"/>
          <w:color w:val="auto"/>
          <w:sz w:val="28"/>
          <w:szCs w:val="28"/>
        </w:rPr>
        <w:t>为有效遏制当前我</w:t>
      </w:r>
      <w:r>
        <w:rPr>
          <w:rFonts w:hint="eastAsia" w:ascii="宋体" w:hAnsi="宋体" w:eastAsia="宋体" w:cs="宋体"/>
          <w:color w:val="auto"/>
          <w:sz w:val="28"/>
          <w:szCs w:val="28"/>
          <w:lang w:val="en-US" w:eastAsia="zh-CN"/>
        </w:rPr>
        <w:t>校</w:t>
      </w:r>
      <w:r>
        <w:rPr>
          <w:rFonts w:hint="eastAsia" w:ascii="宋体" w:hAnsi="宋体" w:eastAsia="宋体" w:cs="宋体"/>
          <w:color w:val="auto"/>
          <w:sz w:val="28"/>
          <w:szCs w:val="28"/>
        </w:rPr>
        <w:t>电信网络诈骗犯罪高发的态势，最大限度维护</w:t>
      </w:r>
      <w:r>
        <w:rPr>
          <w:rFonts w:hint="eastAsia" w:ascii="宋体" w:hAnsi="宋体" w:eastAsia="宋体" w:cs="宋体"/>
          <w:color w:val="auto"/>
          <w:sz w:val="28"/>
          <w:szCs w:val="28"/>
          <w:lang w:val="en-US" w:eastAsia="zh-CN"/>
        </w:rPr>
        <w:t>全校师生</w:t>
      </w:r>
      <w:r>
        <w:rPr>
          <w:rFonts w:hint="eastAsia" w:ascii="宋体" w:hAnsi="宋体" w:eastAsia="宋体" w:cs="宋体"/>
          <w:color w:val="auto"/>
          <w:sz w:val="28"/>
          <w:szCs w:val="28"/>
        </w:rPr>
        <w:t>财产安全，提升</w:t>
      </w:r>
      <w:r>
        <w:rPr>
          <w:rFonts w:hint="eastAsia" w:ascii="宋体" w:hAnsi="宋体" w:eastAsia="宋体" w:cs="宋体"/>
          <w:color w:val="auto"/>
          <w:sz w:val="28"/>
          <w:szCs w:val="28"/>
          <w:lang w:val="en-US" w:eastAsia="zh-CN"/>
        </w:rPr>
        <w:t>全校师生</w:t>
      </w:r>
      <w:r>
        <w:rPr>
          <w:rFonts w:hint="eastAsia" w:ascii="宋体" w:hAnsi="宋体" w:eastAsia="宋体" w:cs="宋体"/>
          <w:color w:val="auto"/>
          <w:sz w:val="28"/>
          <w:szCs w:val="28"/>
        </w:rPr>
        <w:t>安全感和满意度，</w:t>
      </w:r>
      <w:r>
        <w:rPr>
          <w:rFonts w:hint="eastAsia" w:ascii="宋体" w:hAnsi="宋体" w:eastAsia="宋体" w:cs="宋体"/>
          <w:i w:val="0"/>
          <w:iCs w:val="0"/>
          <w:caps w:val="0"/>
          <w:color w:val="auto"/>
          <w:spacing w:val="0"/>
          <w:sz w:val="28"/>
          <w:szCs w:val="28"/>
        </w:rPr>
        <w:t>进一步加强</w:t>
      </w:r>
      <w:r>
        <w:rPr>
          <w:rFonts w:hint="eastAsia" w:ascii="宋体" w:hAnsi="宋体" w:eastAsia="宋体" w:cs="宋体"/>
          <w:i w:val="0"/>
          <w:iCs w:val="0"/>
          <w:caps w:val="0"/>
          <w:color w:val="auto"/>
          <w:spacing w:val="0"/>
          <w:sz w:val="28"/>
          <w:szCs w:val="28"/>
          <w:lang w:val="en-US" w:eastAsia="zh-CN"/>
        </w:rPr>
        <w:t>我校</w:t>
      </w:r>
      <w:r>
        <w:rPr>
          <w:rFonts w:hint="eastAsia" w:ascii="宋体" w:hAnsi="宋体" w:eastAsia="宋体" w:cs="宋体"/>
          <w:i w:val="0"/>
          <w:iCs w:val="0"/>
          <w:caps w:val="0"/>
          <w:color w:val="auto"/>
          <w:spacing w:val="0"/>
          <w:sz w:val="28"/>
          <w:szCs w:val="28"/>
        </w:rPr>
        <w:t>师生防范电信网络诈骗意识和能力，遏制电信网络诈骗案件的发生，</w:t>
      </w:r>
      <w:r>
        <w:rPr>
          <w:rFonts w:hint="eastAsia" w:ascii="宋体" w:hAnsi="宋体" w:eastAsia="宋体" w:cs="宋体"/>
          <w:i w:val="0"/>
          <w:iCs w:val="0"/>
          <w:caps w:val="0"/>
          <w:color w:val="auto"/>
          <w:spacing w:val="0"/>
          <w:sz w:val="28"/>
          <w:szCs w:val="28"/>
          <w:lang w:val="en-US" w:eastAsia="zh-CN"/>
        </w:rPr>
        <w:t>后勤保卫处</w:t>
      </w:r>
      <w:r>
        <w:rPr>
          <w:rFonts w:hint="eastAsia" w:ascii="宋体" w:hAnsi="宋体" w:eastAsia="宋体" w:cs="宋体"/>
          <w:i w:val="0"/>
          <w:iCs w:val="0"/>
          <w:caps w:val="0"/>
          <w:color w:val="auto"/>
          <w:spacing w:val="0"/>
          <w:sz w:val="28"/>
          <w:szCs w:val="28"/>
        </w:rPr>
        <w:t>将开展“防范电信网络诈骗宣传”</w:t>
      </w:r>
      <w:r>
        <w:rPr>
          <w:rFonts w:hint="eastAsia" w:ascii="宋体" w:hAnsi="宋体" w:eastAsia="宋体" w:cs="宋体"/>
          <w:i w:val="0"/>
          <w:iCs w:val="0"/>
          <w:caps w:val="0"/>
          <w:color w:val="auto"/>
          <w:spacing w:val="0"/>
          <w:sz w:val="28"/>
          <w:szCs w:val="28"/>
          <w:lang w:val="en-US" w:eastAsia="zh-CN"/>
        </w:rPr>
        <w:t>系列</w:t>
      </w:r>
      <w:r>
        <w:rPr>
          <w:rFonts w:hint="eastAsia" w:ascii="宋体" w:hAnsi="宋体" w:eastAsia="宋体" w:cs="宋体"/>
          <w:i w:val="0"/>
          <w:iCs w:val="0"/>
          <w:caps w:val="0"/>
          <w:color w:val="auto"/>
          <w:spacing w:val="0"/>
          <w:sz w:val="28"/>
          <w:szCs w:val="28"/>
        </w:rPr>
        <w:t>活动 ，为确保活动取得实效，特制定本方案。</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宋体" w:hAnsi="宋体" w:eastAsia="宋体" w:cs="宋体"/>
          <w:b/>
          <w:bCs/>
          <w:i w:val="0"/>
          <w:iCs w:val="0"/>
          <w:caps w:val="0"/>
          <w:color w:val="auto"/>
          <w:spacing w:val="0"/>
          <w:sz w:val="28"/>
          <w:szCs w:val="28"/>
          <w:lang w:val="en-US" w:eastAsia="zh-CN"/>
        </w:rPr>
      </w:pPr>
      <w:r>
        <w:rPr>
          <w:rFonts w:hint="eastAsia" w:ascii="宋体" w:hAnsi="宋体" w:eastAsia="宋体" w:cs="宋体"/>
          <w:b/>
          <w:bCs/>
          <w:i w:val="0"/>
          <w:iCs w:val="0"/>
          <w:caps w:val="0"/>
          <w:color w:val="auto"/>
          <w:spacing w:val="0"/>
          <w:sz w:val="28"/>
          <w:szCs w:val="28"/>
          <w:lang w:val="en-US" w:eastAsia="zh-CN"/>
        </w:rPr>
        <w:t>一、工作目标</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eastAsia="宋体" w:cs="宋体"/>
          <w:i w:val="0"/>
          <w:iCs w:val="0"/>
          <w:caps w:val="0"/>
          <w:color w:val="auto"/>
          <w:spacing w:val="0"/>
          <w:sz w:val="28"/>
          <w:szCs w:val="28"/>
          <w:lang w:val="en-US" w:eastAsia="zh-CN"/>
        </w:rPr>
      </w:pPr>
      <w:r>
        <w:rPr>
          <w:rFonts w:hint="eastAsia" w:ascii="宋体" w:hAnsi="宋体" w:eastAsia="宋体" w:cs="宋体"/>
          <w:i w:val="0"/>
          <w:iCs w:val="0"/>
          <w:caps w:val="0"/>
          <w:color w:val="auto"/>
          <w:spacing w:val="0"/>
          <w:sz w:val="28"/>
          <w:szCs w:val="28"/>
          <w:lang w:val="en-US" w:eastAsia="zh-CN"/>
        </w:rPr>
        <w:t>各二级学院要充分认识开展电信网络诈骗犯罪宣传活动的重要性和必要性，精心组织、周密安排，充分发挥职能作用，通过全方位、多层次、多形式、多渠道的宣传教育，向教师学生和家长宣传普及电信网络诈骗防范知识，学习相关法律知识，做到宣传范围全覆盖、人人皆知、人人防范，有效提高识骗能力和防范意识。</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宋体" w:hAnsi="宋体" w:eastAsia="宋体" w:cs="宋体"/>
          <w:b/>
          <w:bCs/>
          <w:i w:val="0"/>
          <w:iCs w:val="0"/>
          <w:caps w:val="0"/>
          <w:color w:val="auto"/>
          <w:spacing w:val="0"/>
          <w:sz w:val="28"/>
          <w:szCs w:val="28"/>
          <w:lang w:val="en-US" w:eastAsia="zh-CN"/>
        </w:rPr>
      </w:pPr>
      <w:r>
        <w:rPr>
          <w:rFonts w:hint="eastAsia" w:ascii="宋体" w:hAnsi="宋体" w:eastAsia="宋体" w:cs="宋体"/>
          <w:b/>
          <w:bCs/>
          <w:i w:val="0"/>
          <w:iCs w:val="0"/>
          <w:caps w:val="0"/>
          <w:color w:val="auto"/>
          <w:spacing w:val="0"/>
          <w:sz w:val="28"/>
          <w:szCs w:val="28"/>
          <w:lang w:val="en-US" w:eastAsia="zh-CN"/>
        </w:rPr>
        <w:t>二、活动内容及要求</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eastAsia="宋体" w:cs="宋体"/>
          <w:i w:val="0"/>
          <w:iCs w:val="0"/>
          <w:caps w:val="0"/>
          <w:color w:val="auto"/>
          <w:spacing w:val="0"/>
          <w:sz w:val="28"/>
          <w:szCs w:val="28"/>
          <w:lang w:val="en-US" w:eastAsia="zh-CN"/>
        </w:rPr>
      </w:pPr>
      <w:r>
        <w:rPr>
          <w:rFonts w:hint="eastAsia" w:ascii="宋体" w:hAnsi="宋体" w:eastAsia="宋体" w:cs="宋体"/>
          <w:i w:val="0"/>
          <w:iCs w:val="0"/>
          <w:caps w:val="0"/>
          <w:color w:val="auto"/>
          <w:spacing w:val="0"/>
          <w:sz w:val="28"/>
          <w:szCs w:val="28"/>
          <w:lang w:val="en-US" w:eastAsia="zh-CN"/>
        </w:rPr>
        <w:t>（一）开展</w:t>
      </w:r>
      <w:r>
        <w:rPr>
          <w:rFonts w:hint="eastAsia" w:ascii="宋体" w:hAnsi="宋体" w:eastAsia="宋体" w:cs="宋体"/>
          <w:i w:val="0"/>
          <w:iCs w:val="0"/>
          <w:caps w:val="0"/>
          <w:color w:val="auto"/>
          <w:spacing w:val="0"/>
          <w:sz w:val="28"/>
          <w:szCs w:val="28"/>
        </w:rPr>
        <w:t>“防范电信网络诈骗宣传”</w:t>
      </w:r>
      <w:r>
        <w:rPr>
          <w:rFonts w:hint="eastAsia" w:ascii="宋体" w:hAnsi="宋体" w:eastAsia="宋体" w:cs="宋体"/>
          <w:i w:val="0"/>
          <w:iCs w:val="0"/>
          <w:caps w:val="0"/>
          <w:color w:val="auto"/>
          <w:spacing w:val="0"/>
          <w:sz w:val="28"/>
          <w:szCs w:val="28"/>
          <w:lang w:val="en-US" w:eastAsia="zh-CN"/>
        </w:rPr>
        <w:t>系列</w:t>
      </w:r>
      <w:r>
        <w:rPr>
          <w:rFonts w:hint="eastAsia" w:ascii="宋体" w:hAnsi="宋体" w:eastAsia="宋体" w:cs="宋体"/>
          <w:i w:val="0"/>
          <w:iCs w:val="0"/>
          <w:caps w:val="0"/>
          <w:color w:val="auto"/>
          <w:spacing w:val="0"/>
          <w:sz w:val="28"/>
          <w:szCs w:val="28"/>
        </w:rPr>
        <w:t>活动</w:t>
      </w:r>
      <w:r>
        <w:rPr>
          <w:rFonts w:hint="eastAsia" w:ascii="宋体" w:hAnsi="宋体" w:eastAsia="宋体" w:cs="宋体"/>
          <w:i w:val="0"/>
          <w:iCs w:val="0"/>
          <w:caps w:val="0"/>
          <w:color w:val="auto"/>
          <w:spacing w:val="0"/>
          <w:sz w:val="28"/>
          <w:szCs w:val="28"/>
          <w:lang w:val="en-US" w:eastAsia="zh-CN"/>
        </w:rPr>
        <w:t>动员会，发放安全防范倡议书。3月份，邀请高校派出所、洪庙派出所民警莅临我校，针对辅导员及学生班干部召开</w:t>
      </w:r>
      <w:r>
        <w:rPr>
          <w:rFonts w:hint="eastAsia" w:ascii="宋体" w:hAnsi="宋体" w:eastAsia="宋体" w:cs="宋体"/>
          <w:i w:val="0"/>
          <w:iCs w:val="0"/>
          <w:caps w:val="0"/>
          <w:color w:val="auto"/>
          <w:spacing w:val="0"/>
          <w:sz w:val="28"/>
          <w:szCs w:val="28"/>
        </w:rPr>
        <w:t>“防范电信网络诈骗宣传”</w:t>
      </w:r>
      <w:r>
        <w:rPr>
          <w:rFonts w:hint="eastAsia" w:ascii="宋体" w:hAnsi="宋体" w:eastAsia="宋体" w:cs="宋体"/>
          <w:i w:val="0"/>
          <w:iCs w:val="0"/>
          <w:caps w:val="0"/>
          <w:color w:val="auto"/>
          <w:spacing w:val="0"/>
          <w:sz w:val="28"/>
          <w:szCs w:val="28"/>
          <w:lang w:val="en-US" w:eastAsia="zh-CN"/>
        </w:rPr>
        <w:t>系列</w:t>
      </w:r>
      <w:r>
        <w:rPr>
          <w:rFonts w:hint="eastAsia" w:ascii="宋体" w:hAnsi="宋体" w:eastAsia="宋体" w:cs="宋体"/>
          <w:i w:val="0"/>
          <w:iCs w:val="0"/>
          <w:caps w:val="0"/>
          <w:color w:val="auto"/>
          <w:spacing w:val="0"/>
          <w:sz w:val="28"/>
          <w:szCs w:val="28"/>
        </w:rPr>
        <w:t>活动</w:t>
      </w:r>
      <w:r>
        <w:rPr>
          <w:rFonts w:hint="eastAsia" w:ascii="宋体" w:hAnsi="宋体" w:eastAsia="宋体" w:cs="宋体"/>
          <w:i w:val="0"/>
          <w:iCs w:val="0"/>
          <w:caps w:val="0"/>
          <w:color w:val="auto"/>
          <w:spacing w:val="0"/>
          <w:sz w:val="28"/>
          <w:szCs w:val="28"/>
          <w:lang w:val="en-US" w:eastAsia="zh-CN"/>
        </w:rPr>
        <w:t>动员会。同时，向全校师生发放《打击防范电信网络诈骗，共创平安和谐美丽校园》倡议书。进一步加强“警校防范群”平台建设，通过该平台定期通报我校学生发案情况，研究防范工作对策。</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eastAsia="宋体" w:cs="宋体"/>
          <w:i w:val="0"/>
          <w:iCs w:val="0"/>
          <w:caps w:val="0"/>
          <w:color w:val="auto"/>
          <w:spacing w:val="0"/>
          <w:sz w:val="28"/>
          <w:szCs w:val="28"/>
          <w:lang w:val="en-US" w:eastAsia="zh-CN"/>
        </w:rPr>
      </w:pPr>
      <w:r>
        <w:rPr>
          <w:rFonts w:hint="eastAsia" w:ascii="宋体" w:hAnsi="宋体" w:eastAsia="宋体" w:cs="宋体"/>
          <w:i w:val="0"/>
          <w:iCs w:val="0"/>
          <w:caps w:val="0"/>
          <w:color w:val="auto"/>
          <w:spacing w:val="0"/>
          <w:sz w:val="28"/>
          <w:szCs w:val="28"/>
          <w:lang w:val="en-US" w:eastAsia="zh-CN"/>
        </w:rPr>
        <w:t>（二）组建“反诈骗”志愿者宣传队。4月份，后勤保卫处将在“平安志愿者行动支队”下设“反诈骗”宣传小队。每月利用防诈骗提示牌、宣传海报及展板电子版，在校园内日常开展宣传工作，学生出入密集场所或安全教育宣传栏进行摆放或张贴。</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eastAsia="宋体" w:cs="宋体"/>
          <w:i w:val="0"/>
          <w:iCs w:val="0"/>
          <w:caps w:val="0"/>
          <w:color w:val="auto"/>
          <w:spacing w:val="0"/>
          <w:sz w:val="28"/>
          <w:szCs w:val="28"/>
          <w:lang w:val="en-US" w:eastAsia="zh-CN"/>
        </w:rPr>
      </w:pPr>
      <w:r>
        <w:rPr>
          <w:rFonts w:hint="eastAsia" w:ascii="宋体" w:hAnsi="宋体" w:eastAsia="宋体" w:cs="宋体"/>
          <w:i w:val="0"/>
          <w:iCs w:val="0"/>
          <w:caps w:val="0"/>
          <w:color w:val="auto"/>
          <w:spacing w:val="0"/>
          <w:sz w:val="28"/>
          <w:szCs w:val="28"/>
          <w:lang w:val="en-US" w:eastAsia="zh-CN"/>
        </w:rPr>
        <w:t>（四）开设防诈骗教育课。5月、9月份，后勤保卫处组织开展电信网络诈骗防范教育警示课，并邀请反诈专家、民警授课，进行典型案例剖析及防范指导。各二级学院每月开展不少于一次以防范电信网络诈骗为主题的班会活动，精心筹划组织方式和活动内容，认真交流防诈骗心得。</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宋体" w:hAnsi="宋体" w:eastAsia="宋体" w:cs="宋体"/>
          <w:i w:val="0"/>
          <w:iCs w:val="0"/>
          <w:caps w:val="0"/>
          <w:color w:val="auto"/>
          <w:spacing w:val="0"/>
          <w:sz w:val="28"/>
          <w:szCs w:val="28"/>
          <w:lang w:val="en-US" w:eastAsia="zh-CN"/>
        </w:rPr>
      </w:pPr>
      <w:r>
        <w:rPr>
          <w:rFonts w:hint="eastAsia" w:ascii="宋体" w:hAnsi="宋体" w:eastAsia="宋体" w:cs="宋体"/>
          <w:i w:val="0"/>
          <w:iCs w:val="0"/>
          <w:caps w:val="0"/>
          <w:color w:val="auto"/>
          <w:spacing w:val="0"/>
          <w:sz w:val="28"/>
          <w:szCs w:val="28"/>
          <w:lang w:val="en-US" w:eastAsia="zh-CN"/>
        </w:rPr>
        <w:t>（五）举办防诈骗原创作品评比。6月份，生活园区各寝室楼开展以防范电信网络诈骗为主题的黑板报评比；各二级学院推荐1至2个学生作品，进行网络投票评选。网络投票最高的作品，后勤保卫处进行通报表扬，并给予一定物质奖励。各分工会组织筹划1个以防范电信网络诈骗为主题的作品，倡导分工会教职工积极参加，通过活泼、新颖的作品，提高教职工反诈骗的意识及能力。</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eastAsia="宋体" w:cs="宋体"/>
          <w:i w:val="0"/>
          <w:iCs w:val="0"/>
          <w:caps w:val="0"/>
          <w:color w:val="auto"/>
          <w:spacing w:val="0"/>
          <w:sz w:val="28"/>
          <w:szCs w:val="28"/>
          <w:lang w:val="en-US" w:eastAsia="zh-CN"/>
        </w:rPr>
      </w:pPr>
      <w:r>
        <w:rPr>
          <w:rFonts w:hint="eastAsia" w:ascii="宋体" w:hAnsi="宋体" w:eastAsia="宋体" w:cs="宋体"/>
          <w:i w:val="0"/>
          <w:iCs w:val="0"/>
          <w:caps w:val="0"/>
          <w:color w:val="auto"/>
          <w:spacing w:val="0"/>
          <w:sz w:val="28"/>
          <w:szCs w:val="28"/>
          <w:lang w:val="en-US" w:eastAsia="zh-CN"/>
        </w:rPr>
        <w:t>（六）开展防范电信网络诈骗知识竞赛。9月至11月份，后勤保卫处组织开展防范电信网络诈骗知识竞赛，各二级学院认真挑选一支5人的参赛队伍。11月中旬，后勤保卫处组织线下防范电信网络诈骗知识竞赛及各分工会以防范电信网络诈骗为主题的作品评比；邀请高校派出所、洪庙派出所民警等担任评委；知识竞赛设立一等奖一名，二等奖两名，三等奖四名。各分工会作品评比设立一等奖三名，五等奖两名，三等奖六名。</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eastAsia="宋体" w:cs="宋体"/>
          <w:i w:val="0"/>
          <w:iCs w:val="0"/>
          <w:caps w:val="0"/>
          <w:color w:val="auto"/>
          <w:spacing w:val="0"/>
          <w:sz w:val="28"/>
          <w:szCs w:val="28"/>
          <w:lang w:val="en-US" w:eastAsia="zh-CN"/>
        </w:rPr>
      </w:pPr>
      <w:r>
        <w:rPr>
          <w:rFonts w:hint="eastAsia" w:ascii="宋体" w:hAnsi="宋体" w:eastAsia="宋体" w:cs="宋体"/>
          <w:i w:val="0"/>
          <w:iCs w:val="0"/>
          <w:caps w:val="0"/>
          <w:color w:val="auto"/>
          <w:spacing w:val="0"/>
          <w:sz w:val="28"/>
          <w:szCs w:val="28"/>
          <w:lang w:val="en-US" w:eastAsia="zh-CN"/>
        </w:rPr>
        <w:t>（七）开展“零发案学院”评比。各二级学院要抓实抓细学生防诈骗教育工作，避免学生上当受骗。年底根据公安机关接警及各方面日常掌握的情况，对“零发案”学院进行通报表扬，督促案件多发学院跟进整改。</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宋体" w:hAnsi="宋体" w:eastAsia="宋体" w:cs="宋体"/>
          <w:b/>
          <w:bCs/>
          <w:i w:val="0"/>
          <w:iCs w:val="0"/>
          <w:caps w:val="0"/>
          <w:color w:val="auto"/>
          <w:spacing w:val="0"/>
          <w:sz w:val="28"/>
          <w:szCs w:val="28"/>
          <w:lang w:val="en-US" w:eastAsia="zh-CN"/>
        </w:rPr>
      </w:pPr>
      <w:r>
        <w:rPr>
          <w:rFonts w:hint="eastAsia" w:ascii="宋体" w:hAnsi="宋体" w:eastAsia="宋体" w:cs="宋体"/>
          <w:b/>
          <w:bCs/>
          <w:i w:val="0"/>
          <w:iCs w:val="0"/>
          <w:caps w:val="0"/>
          <w:color w:val="auto"/>
          <w:spacing w:val="0"/>
          <w:sz w:val="28"/>
          <w:szCs w:val="28"/>
          <w:lang w:val="en-US" w:eastAsia="zh-CN"/>
        </w:rPr>
        <w:t>三、工作要求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560"/>
        <w:textAlignment w:val="baseline"/>
        <w:rPr>
          <w:rFonts w:hint="eastAsia" w:ascii="宋体" w:hAnsi="宋体" w:eastAsia="宋体" w:cs="宋体"/>
          <w:i w:val="0"/>
          <w:iCs w:val="0"/>
          <w:caps w:val="0"/>
          <w:color w:val="auto"/>
          <w:spacing w:val="0"/>
          <w:kern w:val="2"/>
          <w:sz w:val="28"/>
          <w:szCs w:val="28"/>
          <w:lang w:val="en-US" w:eastAsia="zh-CN" w:bidi="ar-SA"/>
        </w:rPr>
      </w:pPr>
      <w:r>
        <w:rPr>
          <w:rFonts w:hint="eastAsia" w:ascii="宋体" w:hAnsi="宋体" w:eastAsia="宋体" w:cs="宋体"/>
          <w:i w:val="0"/>
          <w:iCs w:val="0"/>
          <w:caps w:val="0"/>
          <w:color w:val="auto"/>
          <w:spacing w:val="0"/>
          <w:kern w:val="2"/>
          <w:sz w:val="28"/>
          <w:szCs w:val="28"/>
          <w:lang w:val="en-US" w:eastAsia="zh-CN" w:bidi="ar-SA"/>
        </w:rPr>
        <w:t>（一）高度重视，精心组织，周密安排，力争通过本次活动让广大师生了解、掌握防电信网络诈骗犯罪行为的基本形式，避免上当受骗，降低发案。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560"/>
        <w:textAlignment w:val="baseline"/>
        <w:rPr>
          <w:rFonts w:hint="eastAsia" w:ascii="宋体" w:hAnsi="宋体" w:eastAsia="宋体" w:cs="宋体"/>
          <w:i w:val="0"/>
          <w:iCs w:val="0"/>
          <w:caps w:val="0"/>
          <w:color w:val="auto"/>
          <w:spacing w:val="0"/>
          <w:kern w:val="2"/>
          <w:sz w:val="28"/>
          <w:szCs w:val="28"/>
          <w:lang w:val="en-US" w:eastAsia="zh-CN" w:bidi="ar-SA"/>
        </w:rPr>
      </w:pPr>
      <w:r>
        <w:rPr>
          <w:rFonts w:hint="eastAsia" w:ascii="宋体" w:hAnsi="宋体" w:eastAsia="宋体" w:cs="宋体"/>
          <w:i w:val="0"/>
          <w:iCs w:val="0"/>
          <w:caps w:val="0"/>
          <w:color w:val="auto"/>
          <w:spacing w:val="0"/>
          <w:kern w:val="2"/>
          <w:sz w:val="28"/>
          <w:szCs w:val="28"/>
          <w:lang w:val="en-US" w:eastAsia="zh-CN" w:bidi="ar-SA"/>
        </w:rPr>
        <w:t>（二）活动期间，各二级学院要创新宣传方法，高效推进防范电信网络诈骗宣传活动。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560"/>
        <w:textAlignment w:val="baseline"/>
        <w:rPr>
          <w:rFonts w:hint="eastAsia" w:ascii="宋体" w:hAnsi="宋体" w:eastAsia="宋体" w:cs="宋体"/>
          <w:i w:val="0"/>
          <w:iCs w:val="0"/>
          <w:caps w:val="0"/>
          <w:color w:val="auto"/>
          <w:spacing w:val="0"/>
          <w:kern w:val="2"/>
          <w:sz w:val="28"/>
          <w:szCs w:val="28"/>
          <w:lang w:val="en-US" w:eastAsia="zh-CN" w:bidi="ar-SA"/>
        </w:rPr>
      </w:pPr>
      <w:r>
        <w:rPr>
          <w:rFonts w:hint="eastAsia" w:ascii="宋体" w:hAnsi="宋体" w:eastAsia="宋体" w:cs="宋体"/>
          <w:i w:val="0"/>
          <w:iCs w:val="0"/>
          <w:caps w:val="0"/>
          <w:color w:val="auto"/>
          <w:spacing w:val="0"/>
          <w:kern w:val="2"/>
          <w:sz w:val="28"/>
          <w:szCs w:val="28"/>
          <w:lang w:val="en-US" w:eastAsia="zh-CN" w:bidi="ar-SA"/>
        </w:rPr>
        <w:t>（三）各二级学院学管办主任为“防范电信网络诈骗宣传”系列活动联络员，负责各项活动的推进及阶段性总结。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560"/>
        <w:textAlignment w:val="baseline"/>
        <w:rPr>
          <w:rFonts w:hint="eastAsia" w:ascii="宋体" w:hAnsi="宋体" w:eastAsia="宋体" w:cs="宋体"/>
          <w:i w:val="0"/>
          <w:iCs w:val="0"/>
          <w:caps w:val="0"/>
          <w:color w:val="auto"/>
          <w:spacing w:val="0"/>
          <w:kern w:val="2"/>
          <w:sz w:val="28"/>
          <w:szCs w:val="28"/>
          <w:lang w:val="en-US" w:eastAsia="zh-CN" w:bidi="ar-SA"/>
        </w:rPr>
      </w:pPr>
      <w:r>
        <w:rPr>
          <w:rFonts w:hint="eastAsia" w:ascii="宋体" w:hAnsi="宋体" w:eastAsia="宋体" w:cs="宋体"/>
          <w:i w:val="0"/>
          <w:iCs w:val="0"/>
          <w:caps w:val="0"/>
          <w:color w:val="auto"/>
          <w:spacing w:val="0"/>
          <w:kern w:val="2"/>
          <w:sz w:val="28"/>
          <w:szCs w:val="28"/>
          <w:lang w:val="en-US" w:eastAsia="zh-CN" w:bidi="ar-SA"/>
        </w:rPr>
        <w:t>本次系列活动由后勤保卫处具体负责，各相关职能部门具体落实，属地派出所对“防范电信网络诈骗宣传”系列活动进行指导。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560"/>
        <w:textAlignment w:val="baseline"/>
        <w:rPr>
          <w:rFonts w:hint="default" w:ascii="宋体" w:hAnsi="宋体" w:eastAsia="宋体" w:cs="宋体"/>
          <w:i w:val="0"/>
          <w:iCs w:val="0"/>
          <w:caps w:val="0"/>
          <w:color w:val="auto"/>
          <w:spacing w:val="0"/>
          <w:kern w:val="2"/>
          <w:sz w:val="28"/>
          <w:szCs w:val="28"/>
          <w:lang w:val="en-US" w:eastAsia="zh-CN" w:bidi="ar-SA"/>
        </w:rPr>
      </w:pPr>
      <w:r>
        <w:rPr>
          <w:rFonts w:hint="eastAsia" w:ascii="宋体" w:hAnsi="宋体" w:eastAsia="宋体" w:cs="宋体"/>
          <w:i w:val="0"/>
          <w:iCs w:val="0"/>
          <w:caps w:val="0"/>
          <w:color w:val="auto"/>
          <w:spacing w:val="0"/>
          <w:kern w:val="2"/>
          <w:sz w:val="28"/>
          <w:szCs w:val="28"/>
          <w:lang w:val="en-US" w:eastAsia="zh-CN" w:bidi="ar-SA"/>
        </w:rPr>
        <w:t>后勤保卫处治安管理科办公室：W109；联系人：倪军；联系电话：13764485898。</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宋体" w:hAnsi="宋体" w:eastAsia="宋体" w:cs="宋体"/>
          <w:i w:val="0"/>
          <w:iCs w:val="0"/>
          <w:caps w:val="0"/>
          <w:color w:val="auto"/>
          <w:spacing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5A3DD5"/>
    <w:rsid w:val="21B77F24"/>
    <w:rsid w:val="36C62606"/>
    <w:rsid w:val="694639B6"/>
    <w:rsid w:val="72487632"/>
    <w:rsid w:val="772677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2022-02-14T07:10:00Z</dcterms:created>
  <dc:creator>user</dc:creator>
  <cp:lastModifiedBy>司徒逸偌</cp:lastModifiedBy>
  <dcterms:modified xsi:type="dcterms:W3CDTF">2022-02-15T07:14:55Z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371B0FCB88554A308B9A8528FDFB63F2</vt:lpwstr>
  </property>
</Properties>
</file>